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DB" w:rsidRPr="00423FE6" w:rsidRDefault="000469DB" w:rsidP="00AA28CE">
      <w:pPr>
        <w:spacing w:after="0"/>
        <w:jc w:val="center"/>
        <w:rPr>
          <w:rFonts w:asciiTheme="majorHAnsi" w:hAnsiTheme="majorHAnsi"/>
          <w:b/>
          <w:sz w:val="28"/>
          <w:szCs w:val="28"/>
        </w:rPr>
      </w:pPr>
      <w:r w:rsidRPr="00423FE6">
        <w:rPr>
          <w:rFonts w:asciiTheme="majorHAnsi" w:hAnsiTheme="majorHAnsi"/>
          <w:b/>
          <w:sz w:val="28"/>
          <w:szCs w:val="28"/>
        </w:rPr>
        <w:t>RULES &amp; REGULATIONS OF</w:t>
      </w:r>
      <w:r w:rsidR="00AA28CE" w:rsidRPr="00423FE6">
        <w:rPr>
          <w:rFonts w:asciiTheme="majorHAnsi" w:hAnsiTheme="majorHAnsi"/>
          <w:b/>
          <w:sz w:val="28"/>
          <w:szCs w:val="28"/>
        </w:rPr>
        <w:t xml:space="preserve"> </w:t>
      </w:r>
      <w:r w:rsidRPr="00423FE6">
        <w:rPr>
          <w:rFonts w:asciiTheme="majorHAnsi" w:hAnsiTheme="majorHAnsi"/>
          <w:b/>
          <w:sz w:val="28"/>
          <w:szCs w:val="28"/>
        </w:rPr>
        <w:t>CALVARY CEMETERY</w:t>
      </w:r>
    </w:p>
    <w:p w:rsidR="000469DB" w:rsidRPr="00423FE6" w:rsidRDefault="00145327" w:rsidP="00AA28CE">
      <w:pPr>
        <w:spacing w:after="0"/>
        <w:jc w:val="center"/>
        <w:rPr>
          <w:rFonts w:asciiTheme="majorHAnsi" w:hAnsiTheme="majorHAnsi"/>
          <w:b/>
          <w:sz w:val="28"/>
          <w:szCs w:val="28"/>
        </w:rPr>
      </w:pPr>
      <w:r w:rsidRPr="00423FE6">
        <w:rPr>
          <w:rFonts w:asciiTheme="majorHAnsi" w:hAnsiTheme="majorHAnsi"/>
          <w:b/>
          <w:sz w:val="28"/>
          <w:szCs w:val="28"/>
        </w:rPr>
        <w:t>Sacred Heart Parish - Hudson, MI</w:t>
      </w:r>
      <w:r w:rsidR="000469DB" w:rsidRPr="00423FE6">
        <w:rPr>
          <w:rFonts w:asciiTheme="majorHAnsi" w:hAnsiTheme="majorHAnsi"/>
          <w:b/>
          <w:sz w:val="28"/>
          <w:szCs w:val="28"/>
        </w:rPr>
        <w:t>.</w:t>
      </w:r>
    </w:p>
    <w:p w:rsidR="00085FEC" w:rsidRPr="00EC1812" w:rsidRDefault="00085FEC" w:rsidP="0097698F">
      <w:pPr>
        <w:spacing w:after="0"/>
        <w:jc w:val="center"/>
        <w:rPr>
          <w:rFonts w:asciiTheme="majorHAnsi" w:hAnsiTheme="majorHAnsi"/>
          <w:sz w:val="28"/>
          <w:szCs w:val="28"/>
        </w:rPr>
      </w:pPr>
    </w:p>
    <w:p w:rsidR="000469DB" w:rsidRPr="00423FE6" w:rsidRDefault="00857472" w:rsidP="000469DB">
      <w:pPr>
        <w:spacing w:after="0"/>
        <w:rPr>
          <w:rFonts w:asciiTheme="majorHAnsi" w:hAnsiTheme="majorHAnsi"/>
          <w:b/>
          <w:sz w:val="24"/>
          <w:szCs w:val="24"/>
        </w:rPr>
      </w:pPr>
      <w:r w:rsidRPr="00423FE6">
        <w:rPr>
          <w:rFonts w:asciiTheme="majorHAnsi" w:hAnsiTheme="majorHAnsi"/>
          <w:b/>
          <w:sz w:val="24"/>
          <w:szCs w:val="24"/>
        </w:rPr>
        <w:t>General</w:t>
      </w:r>
    </w:p>
    <w:p w:rsidR="0013618C" w:rsidRPr="00423FE6" w:rsidRDefault="0013618C" w:rsidP="000469DB">
      <w:pPr>
        <w:spacing w:after="0"/>
        <w:rPr>
          <w:rFonts w:asciiTheme="majorHAnsi" w:hAnsiTheme="majorHAnsi"/>
        </w:rPr>
      </w:pPr>
    </w:p>
    <w:p w:rsidR="007C5284" w:rsidRPr="00423FE6" w:rsidRDefault="00E07F75" w:rsidP="007C5284">
      <w:pPr>
        <w:spacing w:after="0"/>
        <w:rPr>
          <w:rFonts w:asciiTheme="majorHAnsi" w:hAnsiTheme="majorHAnsi"/>
        </w:rPr>
      </w:pPr>
      <w:r w:rsidRPr="00423FE6">
        <w:rPr>
          <w:rFonts w:asciiTheme="majorHAnsi" w:hAnsiTheme="majorHAnsi"/>
        </w:rPr>
        <w:t>Calvary Cemetery is a Catholic Cemetery owned by</w:t>
      </w:r>
      <w:r w:rsidR="00222C2A">
        <w:rPr>
          <w:rFonts w:asciiTheme="majorHAnsi" w:hAnsiTheme="majorHAnsi"/>
        </w:rPr>
        <w:t xml:space="preserve"> Sacred Heart Parish, within</w:t>
      </w:r>
      <w:r w:rsidRPr="00423FE6">
        <w:rPr>
          <w:rFonts w:asciiTheme="majorHAnsi" w:hAnsiTheme="majorHAnsi"/>
        </w:rPr>
        <w:t xml:space="preserve"> the Catholic Diocese of Lansing</w:t>
      </w:r>
      <w:r w:rsidR="00222C2A">
        <w:rPr>
          <w:rFonts w:asciiTheme="majorHAnsi" w:hAnsiTheme="majorHAnsi"/>
        </w:rPr>
        <w:t>.  The r</w:t>
      </w:r>
      <w:r w:rsidRPr="00423FE6">
        <w:rPr>
          <w:rFonts w:asciiTheme="majorHAnsi" w:hAnsiTheme="majorHAnsi"/>
        </w:rPr>
        <w:t xml:space="preserve">ules and </w:t>
      </w:r>
      <w:r w:rsidR="0013618C" w:rsidRPr="00423FE6">
        <w:rPr>
          <w:rFonts w:asciiTheme="majorHAnsi" w:hAnsiTheme="majorHAnsi"/>
        </w:rPr>
        <w:t>regulations are based on the "Diocese of Lansing Catholic Cemeteries - Element of Parish Cemetery Administration, Dated April 2009" or latest revision and are</w:t>
      </w:r>
      <w:r w:rsidR="007022E0" w:rsidRPr="00423FE6">
        <w:rPr>
          <w:rFonts w:asciiTheme="majorHAnsi" w:hAnsiTheme="majorHAnsi"/>
        </w:rPr>
        <w:t xml:space="preserve"> for the benefit of Sacred Heart parishioners, their immediate families and family members of </w:t>
      </w:r>
      <w:r w:rsidRPr="00423FE6">
        <w:rPr>
          <w:rFonts w:asciiTheme="majorHAnsi" w:hAnsiTheme="majorHAnsi"/>
        </w:rPr>
        <w:t>those buried there</w:t>
      </w:r>
      <w:r w:rsidR="007022E0" w:rsidRPr="00423FE6">
        <w:rPr>
          <w:rFonts w:asciiTheme="majorHAnsi" w:hAnsiTheme="majorHAnsi"/>
        </w:rPr>
        <w:t>.</w:t>
      </w:r>
    </w:p>
    <w:p w:rsidR="007C5284" w:rsidRPr="00423FE6" w:rsidRDefault="007C5284" w:rsidP="007C5284">
      <w:pPr>
        <w:spacing w:after="0"/>
        <w:rPr>
          <w:rFonts w:asciiTheme="majorHAnsi" w:hAnsiTheme="majorHAnsi"/>
          <w:sz w:val="24"/>
          <w:szCs w:val="24"/>
        </w:rPr>
      </w:pPr>
    </w:p>
    <w:p w:rsidR="00647825" w:rsidRPr="00423FE6" w:rsidRDefault="00857472" w:rsidP="007D1FB7">
      <w:pPr>
        <w:spacing w:after="0"/>
        <w:rPr>
          <w:rFonts w:asciiTheme="majorHAnsi" w:hAnsiTheme="majorHAnsi"/>
          <w:b/>
          <w:sz w:val="24"/>
          <w:szCs w:val="24"/>
        </w:rPr>
      </w:pPr>
      <w:r w:rsidRPr="00423FE6">
        <w:rPr>
          <w:rFonts w:asciiTheme="majorHAnsi" w:hAnsiTheme="majorHAnsi"/>
          <w:b/>
          <w:sz w:val="24"/>
          <w:szCs w:val="24"/>
        </w:rPr>
        <w:t>Burial Lots</w:t>
      </w:r>
    </w:p>
    <w:p w:rsidR="0013618C" w:rsidRPr="00423FE6" w:rsidRDefault="0013618C" w:rsidP="007D1FB7">
      <w:pPr>
        <w:spacing w:after="0"/>
        <w:rPr>
          <w:rFonts w:asciiTheme="majorHAnsi" w:hAnsiTheme="majorHAnsi"/>
        </w:rPr>
      </w:pPr>
    </w:p>
    <w:p w:rsidR="00A442F3" w:rsidRPr="00423FE6" w:rsidRDefault="00647825" w:rsidP="00A442F3">
      <w:pPr>
        <w:pStyle w:val="ListParagraph"/>
        <w:numPr>
          <w:ilvl w:val="0"/>
          <w:numId w:val="8"/>
        </w:numPr>
        <w:spacing w:after="0"/>
        <w:rPr>
          <w:rFonts w:asciiTheme="majorHAnsi" w:hAnsiTheme="majorHAnsi"/>
        </w:rPr>
      </w:pPr>
      <w:r w:rsidRPr="00423FE6">
        <w:rPr>
          <w:rFonts w:asciiTheme="majorHAnsi" w:hAnsiTheme="majorHAnsi"/>
        </w:rPr>
        <w:t xml:space="preserve">The lot price is for a single burial and there is a </w:t>
      </w:r>
      <w:r w:rsidR="00F24FF0" w:rsidRPr="00423FE6">
        <w:rPr>
          <w:rFonts w:asciiTheme="majorHAnsi" w:hAnsiTheme="majorHAnsi"/>
        </w:rPr>
        <w:t>"</w:t>
      </w:r>
      <w:r w:rsidRPr="00423FE6">
        <w:rPr>
          <w:rFonts w:asciiTheme="majorHAnsi" w:hAnsiTheme="majorHAnsi"/>
        </w:rPr>
        <w:t>2nd right of burial fee</w:t>
      </w:r>
      <w:r w:rsidR="00F24FF0" w:rsidRPr="00423FE6">
        <w:rPr>
          <w:rFonts w:asciiTheme="majorHAnsi" w:hAnsiTheme="majorHAnsi"/>
        </w:rPr>
        <w:t>"</w:t>
      </w:r>
      <w:r w:rsidRPr="00423FE6">
        <w:rPr>
          <w:rFonts w:asciiTheme="majorHAnsi" w:hAnsiTheme="majorHAnsi"/>
        </w:rPr>
        <w:t xml:space="preserve"> for</w:t>
      </w:r>
      <w:r w:rsidR="00320B3C" w:rsidRPr="00423FE6">
        <w:rPr>
          <w:rFonts w:asciiTheme="majorHAnsi" w:hAnsiTheme="majorHAnsi"/>
        </w:rPr>
        <w:t xml:space="preserve"> each additional</w:t>
      </w:r>
      <w:r w:rsidR="00F24FF0" w:rsidRPr="00423FE6">
        <w:rPr>
          <w:rFonts w:asciiTheme="majorHAnsi" w:hAnsiTheme="majorHAnsi"/>
        </w:rPr>
        <w:t xml:space="preserve"> burial</w:t>
      </w:r>
      <w:r w:rsidRPr="00423FE6">
        <w:rPr>
          <w:rFonts w:asciiTheme="majorHAnsi" w:hAnsiTheme="majorHAnsi"/>
        </w:rPr>
        <w:t xml:space="preserve"> on </w:t>
      </w:r>
      <w:r w:rsidR="0097698F" w:rsidRPr="00423FE6">
        <w:rPr>
          <w:rFonts w:asciiTheme="majorHAnsi" w:hAnsiTheme="majorHAnsi"/>
        </w:rPr>
        <w:t xml:space="preserve">a given lot. </w:t>
      </w:r>
    </w:p>
    <w:p w:rsidR="00CC3CF6" w:rsidRDefault="004D2CBB" w:rsidP="007D1FB7">
      <w:pPr>
        <w:pStyle w:val="ListParagraph"/>
        <w:numPr>
          <w:ilvl w:val="1"/>
          <w:numId w:val="8"/>
        </w:numPr>
        <w:spacing w:after="0"/>
        <w:rPr>
          <w:rFonts w:asciiTheme="majorHAnsi" w:hAnsiTheme="majorHAnsi"/>
        </w:rPr>
      </w:pPr>
      <w:r w:rsidRPr="00423FE6">
        <w:rPr>
          <w:rFonts w:asciiTheme="majorHAnsi" w:hAnsiTheme="majorHAnsi"/>
        </w:rPr>
        <w:t xml:space="preserve"> Lot prices and </w:t>
      </w:r>
      <w:r w:rsidR="00F24FF0" w:rsidRPr="00423FE6">
        <w:rPr>
          <w:rFonts w:asciiTheme="majorHAnsi" w:hAnsiTheme="majorHAnsi"/>
        </w:rPr>
        <w:t xml:space="preserve">the </w:t>
      </w:r>
      <w:r w:rsidRPr="00423FE6">
        <w:rPr>
          <w:rFonts w:asciiTheme="majorHAnsi" w:hAnsiTheme="majorHAnsi"/>
        </w:rPr>
        <w:t>2nd right of burial fee shall be set by the Cemetery Committee</w:t>
      </w:r>
      <w:r w:rsidR="006B6A83" w:rsidRPr="00423FE6">
        <w:rPr>
          <w:rFonts w:asciiTheme="majorHAnsi" w:hAnsiTheme="majorHAnsi"/>
        </w:rPr>
        <w:t>.</w:t>
      </w:r>
    </w:p>
    <w:p w:rsidR="00222C2A" w:rsidRDefault="00222C2A" w:rsidP="00222C2A">
      <w:pPr>
        <w:pStyle w:val="ListParagraph"/>
        <w:numPr>
          <w:ilvl w:val="2"/>
          <w:numId w:val="8"/>
        </w:numPr>
        <w:spacing w:after="0"/>
        <w:rPr>
          <w:rFonts w:asciiTheme="majorHAnsi" w:hAnsiTheme="majorHAnsi"/>
        </w:rPr>
      </w:pPr>
      <w:r>
        <w:rPr>
          <w:rFonts w:asciiTheme="majorHAnsi" w:hAnsiTheme="majorHAnsi"/>
        </w:rPr>
        <w:t>Lots are $375 each</w:t>
      </w:r>
    </w:p>
    <w:p w:rsidR="00222C2A" w:rsidRDefault="00222C2A" w:rsidP="00222C2A">
      <w:pPr>
        <w:pStyle w:val="ListParagraph"/>
        <w:numPr>
          <w:ilvl w:val="2"/>
          <w:numId w:val="8"/>
        </w:numPr>
        <w:spacing w:after="0"/>
        <w:rPr>
          <w:rFonts w:asciiTheme="majorHAnsi" w:hAnsiTheme="majorHAnsi"/>
        </w:rPr>
      </w:pPr>
      <w:r>
        <w:rPr>
          <w:rFonts w:asciiTheme="majorHAnsi" w:hAnsiTheme="majorHAnsi"/>
        </w:rPr>
        <w:t>The “2</w:t>
      </w:r>
      <w:r w:rsidRPr="00222C2A">
        <w:rPr>
          <w:rFonts w:asciiTheme="majorHAnsi" w:hAnsiTheme="majorHAnsi"/>
          <w:vertAlign w:val="superscript"/>
        </w:rPr>
        <w:t>nd</w:t>
      </w:r>
      <w:r>
        <w:rPr>
          <w:rFonts w:asciiTheme="majorHAnsi" w:hAnsiTheme="majorHAnsi"/>
        </w:rPr>
        <w:t xml:space="preserve"> right of burial fee” is $200 per additional burial on one lot</w:t>
      </w:r>
      <w:bookmarkStart w:id="0" w:name="_GoBack"/>
      <w:bookmarkEnd w:id="0"/>
    </w:p>
    <w:p w:rsidR="00F10695" w:rsidRPr="00423FE6" w:rsidRDefault="00F10695" w:rsidP="00F10695">
      <w:pPr>
        <w:pStyle w:val="ListParagraph"/>
        <w:spacing w:after="0"/>
        <w:ind w:left="1480"/>
        <w:rPr>
          <w:rFonts w:asciiTheme="majorHAnsi" w:hAnsiTheme="majorHAnsi"/>
        </w:rPr>
      </w:pPr>
    </w:p>
    <w:p w:rsidR="005E6B28" w:rsidRDefault="00321E13" w:rsidP="007D1FB7">
      <w:pPr>
        <w:pStyle w:val="ListParagraph"/>
        <w:numPr>
          <w:ilvl w:val="0"/>
          <w:numId w:val="8"/>
        </w:numPr>
        <w:spacing w:after="0"/>
        <w:rPr>
          <w:rFonts w:asciiTheme="majorHAnsi" w:hAnsiTheme="majorHAnsi"/>
        </w:rPr>
      </w:pPr>
      <w:r w:rsidRPr="00423FE6">
        <w:rPr>
          <w:rFonts w:asciiTheme="majorHAnsi" w:hAnsiTheme="majorHAnsi"/>
        </w:rPr>
        <w:t>Any unneeded lots may be</w:t>
      </w:r>
      <w:r w:rsidR="00DC478E" w:rsidRPr="00423FE6">
        <w:rPr>
          <w:rFonts w:asciiTheme="majorHAnsi" w:hAnsiTheme="majorHAnsi"/>
        </w:rPr>
        <w:t xml:space="preserve"> sold back </w:t>
      </w:r>
      <w:r w:rsidRPr="00423FE6">
        <w:rPr>
          <w:rFonts w:asciiTheme="majorHAnsi" w:hAnsiTheme="majorHAnsi"/>
        </w:rPr>
        <w:t xml:space="preserve">to the cemetery for the original price that was paid or donated back to the cemetery.  No graves may be sold to anyone except back to the cemetery. No one is to profit from disposal of their extra lots. </w:t>
      </w:r>
    </w:p>
    <w:p w:rsidR="00F10695" w:rsidRPr="00423FE6" w:rsidRDefault="00F10695" w:rsidP="00F10695">
      <w:pPr>
        <w:pStyle w:val="ListParagraph"/>
        <w:spacing w:after="0"/>
        <w:ind w:left="760"/>
        <w:rPr>
          <w:rFonts w:asciiTheme="majorHAnsi" w:hAnsiTheme="majorHAnsi"/>
        </w:rPr>
      </w:pPr>
    </w:p>
    <w:p w:rsidR="00EC0935" w:rsidRDefault="00802958" w:rsidP="007D1FB7">
      <w:pPr>
        <w:pStyle w:val="ListParagraph"/>
        <w:numPr>
          <w:ilvl w:val="0"/>
          <w:numId w:val="8"/>
        </w:numPr>
        <w:spacing w:after="0"/>
        <w:rPr>
          <w:rFonts w:asciiTheme="majorHAnsi" w:hAnsiTheme="majorHAnsi"/>
        </w:rPr>
      </w:pPr>
      <w:r w:rsidRPr="00423FE6">
        <w:rPr>
          <w:rFonts w:asciiTheme="majorHAnsi" w:hAnsiTheme="majorHAnsi"/>
        </w:rPr>
        <w:t xml:space="preserve"> There are to be no above ground burials ex</w:t>
      </w:r>
      <w:r w:rsidR="0097698F" w:rsidRPr="00423FE6">
        <w:rPr>
          <w:rFonts w:asciiTheme="majorHAnsi" w:hAnsiTheme="majorHAnsi"/>
        </w:rPr>
        <w:t>cept cremains sealed in a monument made</w:t>
      </w:r>
      <w:r w:rsidRPr="00423FE6">
        <w:rPr>
          <w:rFonts w:asciiTheme="majorHAnsi" w:hAnsiTheme="majorHAnsi"/>
        </w:rPr>
        <w:t xml:space="preserve"> to accommodate cremains.</w:t>
      </w:r>
      <w:r w:rsidR="00320B3C" w:rsidRPr="00423FE6">
        <w:rPr>
          <w:rFonts w:asciiTheme="majorHAnsi" w:hAnsiTheme="majorHAnsi"/>
        </w:rPr>
        <w:t xml:space="preserve"> </w:t>
      </w:r>
      <w:r w:rsidR="00B81BD6" w:rsidRPr="00423FE6">
        <w:rPr>
          <w:rFonts w:asciiTheme="majorHAnsi" w:hAnsiTheme="majorHAnsi"/>
        </w:rPr>
        <w:t xml:space="preserve">    </w:t>
      </w:r>
    </w:p>
    <w:p w:rsidR="00222C2A" w:rsidRPr="00222C2A" w:rsidRDefault="00222C2A" w:rsidP="00222C2A">
      <w:pPr>
        <w:pStyle w:val="ListParagraph"/>
        <w:rPr>
          <w:rFonts w:asciiTheme="majorHAnsi" w:hAnsiTheme="majorHAnsi"/>
        </w:rPr>
      </w:pPr>
    </w:p>
    <w:p w:rsidR="00222C2A" w:rsidRDefault="00222C2A" w:rsidP="007D1FB7">
      <w:pPr>
        <w:pStyle w:val="ListParagraph"/>
        <w:numPr>
          <w:ilvl w:val="0"/>
          <w:numId w:val="8"/>
        </w:numPr>
        <w:spacing w:after="0"/>
        <w:rPr>
          <w:rFonts w:asciiTheme="majorHAnsi" w:hAnsiTheme="majorHAnsi"/>
        </w:rPr>
      </w:pPr>
      <w:r>
        <w:rPr>
          <w:rFonts w:asciiTheme="majorHAnsi" w:hAnsiTheme="majorHAnsi"/>
        </w:rPr>
        <w:t>Additional fees for Grave opening and monument foundation placement will be applied and is usually done through the funeral home at the time of burial.</w:t>
      </w:r>
    </w:p>
    <w:p w:rsidR="00075988" w:rsidRPr="00423FE6" w:rsidRDefault="00B81BD6" w:rsidP="00EC0935">
      <w:pPr>
        <w:pStyle w:val="ListParagraph"/>
        <w:spacing w:after="0"/>
        <w:ind w:left="760"/>
        <w:rPr>
          <w:rFonts w:asciiTheme="majorHAnsi" w:hAnsiTheme="majorHAnsi"/>
          <w:b/>
        </w:rPr>
      </w:pPr>
      <w:r w:rsidRPr="00423FE6">
        <w:rPr>
          <w:rFonts w:asciiTheme="majorHAnsi" w:hAnsiTheme="majorHAnsi"/>
          <w:b/>
        </w:rPr>
        <w:t xml:space="preserve"> </w:t>
      </w:r>
    </w:p>
    <w:p w:rsidR="002C4282" w:rsidRPr="00423FE6" w:rsidRDefault="00EC0935" w:rsidP="002C4282">
      <w:pPr>
        <w:spacing w:after="0"/>
        <w:rPr>
          <w:rFonts w:asciiTheme="majorHAnsi" w:hAnsiTheme="majorHAnsi"/>
          <w:b/>
          <w:sz w:val="24"/>
          <w:szCs w:val="24"/>
        </w:rPr>
      </w:pPr>
      <w:r w:rsidRPr="00423FE6">
        <w:rPr>
          <w:rFonts w:asciiTheme="majorHAnsi" w:hAnsiTheme="majorHAnsi"/>
          <w:b/>
          <w:sz w:val="24"/>
          <w:szCs w:val="24"/>
        </w:rPr>
        <w:t>Burial Requirements</w:t>
      </w:r>
    </w:p>
    <w:p w:rsidR="00EC0935" w:rsidRPr="00423FE6" w:rsidRDefault="00EC0935" w:rsidP="002C4282">
      <w:pPr>
        <w:spacing w:after="0"/>
        <w:rPr>
          <w:rFonts w:asciiTheme="majorHAnsi" w:hAnsiTheme="majorHAnsi"/>
        </w:rPr>
      </w:pPr>
    </w:p>
    <w:p w:rsidR="00C83958" w:rsidRPr="00423FE6" w:rsidRDefault="00297B64" w:rsidP="007D1FB7">
      <w:pPr>
        <w:pStyle w:val="ListParagraph"/>
        <w:numPr>
          <w:ilvl w:val="0"/>
          <w:numId w:val="18"/>
        </w:numPr>
        <w:spacing w:after="0"/>
        <w:rPr>
          <w:rFonts w:asciiTheme="majorHAnsi" w:hAnsiTheme="majorHAnsi"/>
        </w:rPr>
      </w:pPr>
      <w:r w:rsidRPr="00423FE6">
        <w:rPr>
          <w:rFonts w:asciiTheme="majorHAnsi" w:hAnsiTheme="majorHAnsi"/>
        </w:rPr>
        <w:t>The following interments are permitted in</w:t>
      </w:r>
      <w:r w:rsidR="00EC3FBD" w:rsidRPr="00423FE6">
        <w:rPr>
          <w:rFonts w:asciiTheme="majorHAnsi" w:hAnsiTheme="majorHAnsi"/>
        </w:rPr>
        <w:t xml:space="preserve"> one</w:t>
      </w:r>
      <w:r w:rsidRPr="00423FE6">
        <w:rPr>
          <w:rFonts w:asciiTheme="majorHAnsi" w:hAnsiTheme="majorHAnsi"/>
        </w:rPr>
        <w:t xml:space="preserve"> </w:t>
      </w:r>
      <w:r w:rsidR="00DF50EC" w:rsidRPr="00423FE6">
        <w:rPr>
          <w:rFonts w:asciiTheme="majorHAnsi" w:hAnsiTheme="majorHAnsi"/>
        </w:rPr>
        <w:t>lot/</w:t>
      </w:r>
      <w:r w:rsidRPr="00423FE6">
        <w:rPr>
          <w:rFonts w:asciiTheme="majorHAnsi" w:hAnsiTheme="majorHAnsi"/>
        </w:rPr>
        <w:t>grave</w:t>
      </w:r>
      <w:r w:rsidR="00933E4E" w:rsidRPr="00423FE6">
        <w:rPr>
          <w:rFonts w:asciiTheme="majorHAnsi" w:hAnsiTheme="majorHAnsi"/>
        </w:rPr>
        <w:t>.</w:t>
      </w:r>
      <w:r w:rsidR="00075988" w:rsidRPr="00423FE6">
        <w:rPr>
          <w:rFonts w:asciiTheme="majorHAnsi" w:hAnsiTheme="majorHAnsi"/>
        </w:rPr>
        <w:t xml:space="preserve"> </w:t>
      </w:r>
    </w:p>
    <w:p w:rsidR="00297B64" w:rsidRPr="00423FE6" w:rsidRDefault="00EC3FBD" w:rsidP="002C4282">
      <w:pPr>
        <w:pStyle w:val="ListParagraph"/>
        <w:numPr>
          <w:ilvl w:val="1"/>
          <w:numId w:val="18"/>
        </w:numPr>
        <w:spacing w:after="0"/>
        <w:rPr>
          <w:rFonts w:asciiTheme="majorHAnsi" w:hAnsiTheme="majorHAnsi"/>
        </w:rPr>
      </w:pPr>
      <w:r w:rsidRPr="00423FE6">
        <w:rPr>
          <w:rFonts w:asciiTheme="majorHAnsi" w:hAnsiTheme="majorHAnsi"/>
        </w:rPr>
        <w:t>One</w:t>
      </w:r>
      <w:r w:rsidR="00DE07F2" w:rsidRPr="00423FE6">
        <w:rPr>
          <w:rFonts w:asciiTheme="majorHAnsi" w:hAnsiTheme="majorHAnsi"/>
        </w:rPr>
        <w:t xml:space="preserve"> full burial</w:t>
      </w:r>
      <w:r w:rsidR="00297B64" w:rsidRPr="00423FE6">
        <w:rPr>
          <w:rFonts w:asciiTheme="majorHAnsi" w:hAnsiTheme="majorHAnsi"/>
        </w:rPr>
        <w:t xml:space="preserve"> except in the </w:t>
      </w:r>
      <w:r w:rsidRPr="00423FE6">
        <w:rPr>
          <w:rFonts w:asciiTheme="majorHAnsi" w:hAnsiTheme="majorHAnsi"/>
        </w:rPr>
        <w:t xml:space="preserve">case </w:t>
      </w:r>
      <w:r w:rsidR="00297B64" w:rsidRPr="00423FE6">
        <w:rPr>
          <w:rFonts w:asciiTheme="majorHAnsi" w:hAnsiTheme="majorHAnsi"/>
        </w:rPr>
        <w:t xml:space="preserve">of </w:t>
      </w:r>
      <w:r w:rsidR="00DE07F2" w:rsidRPr="00423FE6">
        <w:rPr>
          <w:rFonts w:asciiTheme="majorHAnsi" w:hAnsiTheme="majorHAnsi"/>
        </w:rPr>
        <w:t xml:space="preserve">a mother and </w:t>
      </w:r>
      <w:r w:rsidR="00EC1812" w:rsidRPr="00423FE6">
        <w:rPr>
          <w:rFonts w:asciiTheme="majorHAnsi" w:hAnsiTheme="majorHAnsi"/>
        </w:rPr>
        <w:t>one infant child or two infants</w:t>
      </w:r>
      <w:r w:rsidR="00297B64" w:rsidRPr="00423FE6">
        <w:rPr>
          <w:rFonts w:asciiTheme="majorHAnsi" w:hAnsiTheme="majorHAnsi"/>
        </w:rPr>
        <w:t xml:space="preserve"> in a single casket.</w:t>
      </w:r>
    </w:p>
    <w:p w:rsidR="00297B64" w:rsidRPr="00423FE6" w:rsidRDefault="00EC3FBD" w:rsidP="002C4282">
      <w:pPr>
        <w:pStyle w:val="ListParagraph"/>
        <w:numPr>
          <w:ilvl w:val="1"/>
          <w:numId w:val="18"/>
        </w:numPr>
        <w:spacing w:after="0"/>
        <w:rPr>
          <w:rFonts w:asciiTheme="majorHAnsi" w:hAnsiTheme="majorHAnsi"/>
        </w:rPr>
      </w:pPr>
      <w:r w:rsidRPr="00423FE6">
        <w:rPr>
          <w:rFonts w:asciiTheme="majorHAnsi" w:hAnsiTheme="majorHAnsi"/>
        </w:rPr>
        <w:t>One</w:t>
      </w:r>
      <w:r w:rsidR="00DE07F2" w:rsidRPr="00423FE6">
        <w:rPr>
          <w:rFonts w:asciiTheme="majorHAnsi" w:hAnsiTheme="majorHAnsi"/>
        </w:rPr>
        <w:t xml:space="preserve"> full burial</w:t>
      </w:r>
      <w:r w:rsidR="00297B64" w:rsidRPr="00423FE6">
        <w:rPr>
          <w:rFonts w:asciiTheme="majorHAnsi" w:hAnsiTheme="majorHAnsi"/>
        </w:rPr>
        <w:t xml:space="preserve"> and </w:t>
      </w:r>
      <w:r w:rsidR="00DE07F2" w:rsidRPr="00423FE6">
        <w:rPr>
          <w:rFonts w:asciiTheme="majorHAnsi" w:hAnsiTheme="majorHAnsi"/>
        </w:rPr>
        <w:t>one</w:t>
      </w:r>
      <w:r w:rsidR="00297B64" w:rsidRPr="00423FE6">
        <w:rPr>
          <w:rFonts w:asciiTheme="majorHAnsi" w:hAnsiTheme="majorHAnsi"/>
        </w:rPr>
        <w:t xml:space="preserve"> cremains provided the cremains vault is 12" below the ground level.</w:t>
      </w:r>
    </w:p>
    <w:p w:rsidR="002C4282" w:rsidRPr="00423FE6" w:rsidRDefault="00EC3FBD" w:rsidP="002C4282">
      <w:pPr>
        <w:pStyle w:val="ListParagraph"/>
        <w:numPr>
          <w:ilvl w:val="1"/>
          <w:numId w:val="18"/>
        </w:numPr>
        <w:spacing w:after="0"/>
        <w:rPr>
          <w:rFonts w:asciiTheme="majorHAnsi" w:hAnsiTheme="majorHAnsi"/>
        </w:rPr>
      </w:pPr>
      <w:r w:rsidRPr="00423FE6">
        <w:rPr>
          <w:rFonts w:asciiTheme="majorHAnsi" w:hAnsiTheme="majorHAnsi"/>
        </w:rPr>
        <w:t>One</w:t>
      </w:r>
      <w:r w:rsidR="00DE07F2" w:rsidRPr="00423FE6">
        <w:rPr>
          <w:rFonts w:asciiTheme="majorHAnsi" w:hAnsiTheme="majorHAnsi"/>
        </w:rPr>
        <w:t xml:space="preserve"> full burial</w:t>
      </w:r>
      <w:r w:rsidR="00075988" w:rsidRPr="00423FE6">
        <w:rPr>
          <w:rFonts w:asciiTheme="majorHAnsi" w:hAnsiTheme="majorHAnsi"/>
        </w:rPr>
        <w:t>, two cremai</w:t>
      </w:r>
      <w:r w:rsidR="00DE07F2" w:rsidRPr="00423FE6">
        <w:rPr>
          <w:rFonts w:asciiTheme="majorHAnsi" w:hAnsiTheme="majorHAnsi"/>
        </w:rPr>
        <w:t xml:space="preserve">ns </w:t>
      </w:r>
      <w:r w:rsidR="00297B64" w:rsidRPr="00423FE6">
        <w:rPr>
          <w:rFonts w:asciiTheme="majorHAnsi" w:hAnsiTheme="majorHAnsi"/>
        </w:rPr>
        <w:t>sealed</w:t>
      </w:r>
      <w:r w:rsidR="00DE07F2" w:rsidRPr="00423FE6">
        <w:rPr>
          <w:rFonts w:asciiTheme="majorHAnsi" w:hAnsiTheme="majorHAnsi"/>
        </w:rPr>
        <w:t xml:space="preserve"> in a</w:t>
      </w:r>
      <w:r w:rsidR="002C4282" w:rsidRPr="00423FE6">
        <w:rPr>
          <w:rFonts w:asciiTheme="majorHAnsi" w:hAnsiTheme="majorHAnsi"/>
        </w:rPr>
        <w:t xml:space="preserve"> </w:t>
      </w:r>
      <w:r w:rsidR="00222C2A" w:rsidRPr="00423FE6">
        <w:rPr>
          <w:rFonts w:asciiTheme="majorHAnsi" w:hAnsiTheme="majorHAnsi"/>
        </w:rPr>
        <w:t>monument.</w:t>
      </w:r>
      <w:r w:rsidR="002C4282" w:rsidRPr="00423FE6">
        <w:rPr>
          <w:rFonts w:asciiTheme="majorHAnsi" w:hAnsiTheme="majorHAnsi"/>
        </w:rPr>
        <w:t xml:space="preserve">      </w:t>
      </w:r>
    </w:p>
    <w:p w:rsidR="002C4282" w:rsidRDefault="00DE07F2" w:rsidP="00423FE6">
      <w:pPr>
        <w:pStyle w:val="ListParagraph"/>
        <w:numPr>
          <w:ilvl w:val="1"/>
          <w:numId w:val="18"/>
        </w:numPr>
        <w:spacing w:after="0"/>
        <w:rPr>
          <w:rFonts w:asciiTheme="majorHAnsi" w:hAnsiTheme="majorHAnsi"/>
        </w:rPr>
      </w:pPr>
      <w:r w:rsidRPr="00423FE6">
        <w:rPr>
          <w:rFonts w:asciiTheme="majorHAnsi" w:hAnsiTheme="majorHAnsi"/>
        </w:rPr>
        <w:t>Four</w:t>
      </w:r>
      <w:r w:rsidR="00075988" w:rsidRPr="00423FE6">
        <w:rPr>
          <w:rFonts w:asciiTheme="majorHAnsi" w:hAnsiTheme="majorHAnsi"/>
        </w:rPr>
        <w:t xml:space="preserve"> </w:t>
      </w:r>
      <w:r w:rsidR="00933E4E" w:rsidRPr="00423FE6">
        <w:rPr>
          <w:rFonts w:asciiTheme="majorHAnsi" w:hAnsiTheme="majorHAnsi"/>
        </w:rPr>
        <w:t>cremains.</w:t>
      </w:r>
    </w:p>
    <w:p w:rsidR="00F10695" w:rsidRPr="00423FE6" w:rsidRDefault="00F10695" w:rsidP="00F10695">
      <w:pPr>
        <w:pStyle w:val="ListParagraph"/>
        <w:spacing w:after="0"/>
        <w:ind w:left="1440"/>
        <w:rPr>
          <w:rFonts w:asciiTheme="majorHAnsi" w:hAnsiTheme="majorHAnsi"/>
        </w:rPr>
      </w:pPr>
    </w:p>
    <w:p w:rsidR="0013618C" w:rsidRDefault="002C4282" w:rsidP="00EC0935">
      <w:pPr>
        <w:pStyle w:val="ListParagraph"/>
        <w:numPr>
          <w:ilvl w:val="0"/>
          <w:numId w:val="8"/>
        </w:numPr>
        <w:spacing w:after="0"/>
        <w:rPr>
          <w:rFonts w:asciiTheme="majorHAnsi" w:hAnsiTheme="majorHAnsi"/>
        </w:rPr>
      </w:pPr>
      <w:r w:rsidRPr="00423FE6">
        <w:rPr>
          <w:rFonts w:asciiTheme="majorHAnsi" w:hAnsiTheme="majorHAnsi"/>
        </w:rPr>
        <w:t xml:space="preserve"> All in ground burials, including cremains, require a vault constructed of concrete, marble, polystyrene or a combination of to insure grave integrity from collapse and accidental digging damage.  </w:t>
      </w:r>
    </w:p>
    <w:p w:rsidR="00F10695" w:rsidRPr="00423FE6" w:rsidRDefault="00F10695" w:rsidP="00F10695">
      <w:pPr>
        <w:pStyle w:val="ListParagraph"/>
        <w:spacing w:after="0"/>
        <w:ind w:left="760"/>
        <w:rPr>
          <w:rFonts w:asciiTheme="majorHAnsi" w:hAnsiTheme="majorHAnsi"/>
        </w:rPr>
      </w:pPr>
    </w:p>
    <w:p w:rsidR="00EC0935" w:rsidRDefault="002C4282" w:rsidP="00EC0935">
      <w:pPr>
        <w:pStyle w:val="ListParagraph"/>
        <w:numPr>
          <w:ilvl w:val="0"/>
          <w:numId w:val="20"/>
        </w:numPr>
        <w:spacing w:after="0"/>
        <w:rPr>
          <w:rFonts w:asciiTheme="majorHAnsi" w:hAnsiTheme="majorHAnsi"/>
        </w:rPr>
      </w:pPr>
      <w:r w:rsidRPr="00423FE6">
        <w:rPr>
          <w:rFonts w:asciiTheme="majorHAnsi" w:hAnsiTheme="majorHAnsi"/>
        </w:rPr>
        <w:t xml:space="preserve">All cremains are to be placed in an urn that shall be placed in a small vault. The top of the vault must be at least twelve inches below ground level. A permanent marker is encouraged to indicate the burial location. </w:t>
      </w:r>
    </w:p>
    <w:p w:rsidR="00F10695" w:rsidRPr="00423FE6" w:rsidRDefault="00F10695" w:rsidP="00F10695">
      <w:pPr>
        <w:pStyle w:val="ListParagraph"/>
        <w:spacing w:after="0"/>
        <w:ind w:left="760"/>
        <w:rPr>
          <w:rFonts w:asciiTheme="majorHAnsi" w:hAnsiTheme="majorHAnsi"/>
        </w:rPr>
      </w:pPr>
    </w:p>
    <w:p w:rsidR="00423FE6" w:rsidRPr="00F10695" w:rsidRDefault="00EC0935" w:rsidP="00423FE6">
      <w:pPr>
        <w:pStyle w:val="ListParagraph"/>
        <w:numPr>
          <w:ilvl w:val="0"/>
          <w:numId w:val="8"/>
        </w:numPr>
        <w:spacing w:after="0"/>
        <w:rPr>
          <w:rFonts w:asciiTheme="majorHAnsi" w:hAnsiTheme="majorHAnsi"/>
        </w:rPr>
      </w:pPr>
      <w:r w:rsidRPr="00423FE6">
        <w:rPr>
          <w:rFonts w:asciiTheme="majorHAnsi" w:hAnsiTheme="majorHAnsi"/>
        </w:rPr>
        <w:t>Burials are to be with the foot of the casket closest to the nearest road</w:t>
      </w:r>
      <w:r w:rsidR="00F10695">
        <w:rPr>
          <w:rFonts w:asciiTheme="majorHAnsi" w:hAnsiTheme="majorHAnsi"/>
        </w:rPr>
        <w:t>.</w:t>
      </w:r>
    </w:p>
    <w:p w:rsidR="00423FE6" w:rsidRPr="00423FE6" w:rsidRDefault="00423FE6" w:rsidP="00423FE6">
      <w:pPr>
        <w:spacing w:after="0"/>
        <w:rPr>
          <w:rFonts w:asciiTheme="majorHAnsi" w:hAnsiTheme="majorHAnsi"/>
        </w:rPr>
      </w:pPr>
    </w:p>
    <w:p w:rsidR="00222C2A" w:rsidRDefault="00222C2A" w:rsidP="00423FE6">
      <w:pPr>
        <w:spacing w:after="0"/>
        <w:jc w:val="center"/>
        <w:rPr>
          <w:rFonts w:asciiTheme="majorHAnsi" w:hAnsiTheme="majorHAnsi"/>
          <w:b/>
          <w:sz w:val="28"/>
          <w:szCs w:val="28"/>
        </w:rPr>
      </w:pPr>
    </w:p>
    <w:p w:rsidR="00423FE6" w:rsidRPr="00423FE6" w:rsidRDefault="00423FE6" w:rsidP="00423FE6">
      <w:pPr>
        <w:spacing w:after="0"/>
        <w:jc w:val="center"/>
        <w:rPr>
          <w:rFonts w:asciiTheme="majorHAnsi" w:hAnsiTheme="majorHAnsi"/>
          <w:b/>
          <w:sz w:val="28"/>
          <w:szCs w:val="28"/>
        </w:rPr>
      </w:pPr>
      <w:r w:rsidRPr="00423FE6">
        <w:rPr>
          <w:rFonts w:asciiTheme="majorHAnsi" w:hAnsiTheme="majorHAnsi"/>
          <w:b/>
          <w:sz w:val="28"/>
          <w:szCs w:val="28"/>
        </w:rPr>
        <w:lastRenderedPageBreak/>
        <w:t>RULES &amp; REGULATIONS OF CALVARY CEMETERY</w:t>
      </w:r>
      <w:r>
        <w:rPr>
          <w:rFonts w:asciiTheme="majorHAnsi" w:hAnsiTheme="majorHAnsi"/>
          <w:b/>
          <w:sz w:val="28"/>
          <w:szCs w:val="28"/>
        </w:rPr>
        <w:t xml:space="preserve"> - Continued</w:t>
      </w:r>
    </w:p>
    <w:p w:rsidR="002C4282" w:rsidRPr="00423FE6" w:rsidRDefault="002C4282" w:rsidP="00EC0935">
      <w:pPr>
        <w:spacing w:after="0"/>
        <w:ind w:firstLine="720"/>
        <w:rPr>
          <w:rFonts w:asciiTheme="majorHAnsi" w:hAnsiTheme="majorHAnsi"/>
          <w:b/>
          <w:u w:val="single"/>
        </w:rPr>
      </w:pPr>
    </w:p>
    <w:p w:rsidR="00857472" w:rsidRPr="00423FE6" w:rsidRDefault="00145327" w:rsidP="000469DB">
      <w:pPr>
        <w:spacing w:after="0"/>
        <w:rPr>
          <w:rFonts w:asciiTheme="majorHAnsi" w:hAnsiTheme="majorHAnsi"/>
          <w:b/>
        </w:rPr>
      </w:pPr>
      <w:r w:rsidRPr="00423FE6">
        <w:rPr>
          <w:rFonts w:asciiTheme="majorHAnsi" w:hAnsiTheme="majorHAnsi"/>
          <w:b/>
        </w:rPr>
        <w:t>Burial Rights</w:t>
      </w:r>
    </w:p>
    <w:p w:rsidR="0013618C" w:rsidRPr="00423FE6" w:rsidRDefault="0013618C" w:rsidP="000469DB">
      <w:pPr>
        <w:spacing w:after="0"/>
        <w:rPr>
          <w:rFonts w:asciiTheme="majorHAnsi" w:hAnsiTheme="majorHAnsi"/>
        </w:rPr>
      </w:pPr>
    </w:p>
    <w:p w:rsidR="00BC38B8" w:rsidRPr="00423FE6" w:rsidRDefault="00BC38B8" w:rsidP="007C5284">
      <w:pPr>
        <w:pStyle w:val="ListParagraph"/>
        <w:numPr>
          <w:ilvl w:val="0"/>
          <w:numId w:val="9"/>
        </w:numPr>
        <w:spacing w:after="0"/>
        <w:rPr>
          <w:rFonts w:asciiTheme="majorHAnsi" w:hAnsiTheme="majorHAnsi"/>
        </w:rPr>
      </w:pPr>
      <w:r w:rsidRPr="00423FE6">
        <w:rPr>
          <w:rFonts w:asciiTheme="majorHAnsi" w:hAnsiTheme="majorHAnsi"/>
        </w:rPr>
        <w:t>Non-Catholic family members who d</w:t>
      </w:r>
      <w:r w:rsidR="00C412D3" w:rsidRPr="00423FE6">
        <w:rPr>
          <w:rFonts w:asciiTheme="majorHAnsi" w:hAnsiTheme="majorHAnsi"/>
        </w:rPr>
        <w:t xml:space="preserve">esire to be buried in a family </w:t>
      </w:r>
      <w:r w:rsidRPr="00423FE6">
        <w:rPr>
          <w:rFonts w:asciiTheme="majorHAnsi" w:hAnsiTheme="majorHAnsi"/>
        </w:rPr>
        <w:t>lot are bound by the rules and regulations of the Diocese of Lansing on this subject</w:t>
      </w:r>
      <w:r w:rsidR="00C412D3" w:rsidRPr="00423FE6">
        <w:rPr>
          <w:rFonts w:asciiTheme="majorHAnsi" w:hAnsiTheme="majorHAnsi"/>
        </w:rPr>
        <w:t>.</w:t>
      </w:r>
    </w:p>
    <w:p w:rsidR="00BC38B8" w:rsidRPr="00423FE6" w:rsidRDefault="00BC38B8" w:rsidP="000469DB">
      <w:pPr>
        <w:spacing w:after="0"/>
        <w:rPr>
          <w:rFonts w:asciiTheme="majorHAnsi" w:hAnsiTheme="majorHAnsi"/>
        </w:rPr>
      </w:pPr>
    </w:p>
    <w:p w:rsidR="00857472" w:rsidRPr="00423FE6" w:rsidRDefault="00857472" w:rsidP="007C5284">
      <w:pPr>
        <w:pStyle w:val="ListParagraph"/>
        <w:numPr>
          <w:ilvl w:val="0"/>
          <w:numId w:val="9"/>
        </w:numPr>
        <w:spacing w:after="0"/>
        <w:rPr>
          <w:rFonts w:asciiTheme="majorHAnsi" w:hAnsiTheme="majorHAnsi"/>
        </w:rPr>
      </w:pPr>
      <w:r w:rsidRPr="00423FE6">
        <w:rPr>
          <w:rFonts w:asciiTheme="majorHAnsi" w:hAnsiTheme="majorHAnsi"/>
        </w:rPr>
        <w:t xml:space="preserve"> Lot owners have a "Right-of-Burial" for human remains only, and in no way "own" or have any claim to cemetery property</w:t>
      </w:r>
      <w:r w:rsidR="00003982" w:rsidRPr="00423FE6">
        <w:rPr>
          <w:rFonts w:asciiTheme="majorHAnsi" w:hAnsiTheme="majorHAnsi"/>
        </w:rPr>
        <w:t>.</w:t>
      </w:r>
    </w:p>
    <w:p w:rsidR="00787259" w:rsidRPr="00423FE6" w:rsidRDefault="00787259" w:rsidP="00787259">
      <w:pPr>
        <w:spacing w:after="0"/>
        <w:rPr>
          <w:rFonts w:asciiTheme="majorHAnsi" w:hAnsiTheme="majorHAnsi"/>
        </w:rPr>
      </w:pPr>
    </w:p>
    <w:p w:rsidR="001507A0" w:rsidRPr="00423FE6" w:rsidRDefault="00145327" w:rsidP="001507A0">
      <w:pPr>
        <w:pStyle w:val="ListParagraph"/>
        <w:numPr>
          <w:ilvl w:val="0"/>
          <w:numId w:val="9"/>
        </w:numPr>
        <w:spacing w:after="120"/>
        <w:rPr>
          <w:rFonts w:asciiTheme="majorHAnsi" w:hAnsiTheme="majorHAnsi"/>
        </w:rPr>
      </w:pPr>
      <w:r w:rsidRPr="00423FE6">
        <w:rPr>
          <w:rFonts w:asciiTheme="majorHAnsi" w:hAnsiTheme="majorHAnsi"/>
        </w:rPr>
        <w:t>While living, the lot holder</w:t>
      </w:r>
      <w:r w:rsidR="000A2F8C" w:rsidRPr="00423FE6">
        <w:rPr>
          <w:rFonts w:asciiTheme="majorHAnsi" w:hAnsiTheme="majorHAnsi"/>
        </w:rPr>
        <w:t xml:space="preserve"> </w:t>
      </w:r>
      <w:r w:rsidR="000F4CB3" w:rsidRPr="00423FE6">
        <w:rPr>
          <w:rFonts w:asciiTheme="majorHAnsi" w:hAnsiTheme="majorHAnsi"/>
        </w:rPr>
        <w:t xml:space="preserve">is encouraged to specify </w:t>
      </w:r>
      <w:r w:rsidR="000A2F8C" w:rsidRPr="00423FE6">
        <w:rPr>
          <w:rFonts w:asciiTheme="majorHAnsi" w:hAnsiTheme="majorHAnsi"/>
        </w:rPr>
        <w:t>who may and may not be buried in the lot</w:t>
      </w:r>
      <w:r w:rsidR="00F915E6" w:rsidRPr="00423FE6">
        <w:rPr>
          <w:rFonts w:asciiTheme="majorHAnsi" w:hAnsiTheme="majorHAnsi"/>
        </w:rPr>
        <w:t>s</w:t>
      </w:r>
      <w:r w:rsidR="000A2F8C" w:rsidRPr="00423FE6">
        <w:rPr>
          <w:rFonts w:asciiTheme="majorHAnsi" w:hAnsiTheme="majorHAnsi"/>
        </w:rPr>
        <w:t xml:space="preserve"> and transfer his or her</w:t>
      </w:r>
      <w:r w:rsidR="00F915E6" w:rsidRPr="00423FE6">
        <w:rPr>
          <w:rFonts w:asciiTheme="majorHAnsi" w:hAnsiTheme="majorHAnsi"/>
        </w:rPr>
        <w:t xml:space="preserve"> </w:t>
      </w:r>
      <w:r w:rsidRPr="00423FE6">
        <w:rPr>
          <w:rFonts w:asciiTheme="majorHAnsi" w:hAnsiTheme="majorHAnsi"/>
        </w:rPr>
        <w:t xml:space="preserve">rights, title and interest to </w:t>
      </w:r>
      <w:r w:rsidR="000A2F8C" w:rsidRPr="00423FE6">
        <w:rPr>
          <w:rFonts w:asciiTheme="majorHAnsi" w:hAnsiTheme="majorHAnsi"/>
        </w:rPr>
        <w:t>other family members</w:t>
      </w:r>
      <w:r w:rsidR="000F4CB3" w:rsidRPr="00423FE6">
        <w:rPr>
          <w:rFonts w:asciiTheme="majorHAnsi" w:hAnsiTheme="majorHAnsi"/>
        </w:rPr>
        <w:t xml:space="preserve"> by informing the parish office in writing. </w:t>
      </w:r>
      <w:r w:rsidR="00F915E6" w:rsidRPr="00423FE6">
        <w:rPr>
          <w:rFonts w:asciiTheme="majorHAnsi" w:hAnsiTheme="majorHAnsi"/>
        </w:rPr>
        <w:t xml:space="preserve"> If the lot</w:t>
      </w:r>
      <w:r w:rsidR="00C412D3" w:rsidRPr="00423FE6">
        <w:rPr>
          <w:rFonts w:asciiTheme="majorHAnsi" w:hAnsiTheme="majorHAnsi"/>
        </w:rPr>
        <w:t xml:space="preserve"> owner dies withou</w:t>
      </w:r>
      <w:r w:rsidR="00E01506" w:rsidRPr="00423FE6">
        <w:rPr>
          <w:rFonts w:asciiTheme="majorHAnsi" w:hAnsiTheme="majorHAnsi"/>
        </w:rPr>
        <w:t>t allocating the</w:t>
      </w:r>
      <w:r w:rsidR="00C412D3" w:rsidRPr="00423FE6">
        <w:rPr>
          <w:rFonts w:asciiTheme="majorHAnsi" w:hAnsiTheme="majorHAnsi"/>
        </w:rPr>
        <w:t xml:space="preserve"> </w:t>
      </w:r>
      <w:r w:rsidR="00F915E6" w:rsidRPr="00423FE6">
        <w:rPr>
          <w:rFonts w:asciiTheme="majorHAnsi" w:hAnsiTheme="majorHAnsi"/>
        </w:rPr>
        <w:t xml:space="preserve">lots, </w:t>
      </w:r>
      <w:r w:rsidR="0068737B" w:rsidRPr="00423FE6">
        <w:rPr>
          <w:rFonts w:asciiTheme="majorHAnsi" w:hAnsiTheme="majorHAnsi"/>
        </w:rPr>
        <w:t>or allocating through a will, a surviving spouse shall</w:t>
      </w:r>
      <w:r w:rsidR="009A53B4" w:rsidRPr="00423FE6">
        <w:rPr>
          <w:rFonts w:asciiTheme="majorHAnsi" w:hAnsiTheme="majorHAnsi"/>
        </w:rPr>
        <w:t xml:space="preserve"> h</w:t>
      </w:r>
      <w:r w:rsidR="001507A0" w:rsidRPr="00423FE6">
        <w:rPr>
          <w:rFonts w:asciiTheme="majorHAnsi" w:hAnsiTheme="majorHAnsi"/>
        </w:rPr>
        <w:t xml:space="preserve">ave rights to one burial space </w:t>
      </w:r>
      <w:r w:rsidR="009A53B4" w:rsidRPr="00423FE6">
        <w:rPr>
          <w:rFonts w:asciiTheme="majorHAnsi" w:hAnsiTheme="majorHAnsi"/>
        </w:rPr>
        <w:t xml:space="preserve">and balance of </w:t>
      </w:r>
      <w:r w:rsidR="00C412D3" w:rsidRPr="00423FE6">
        <w:rPr>
          <w:rFonts w:asciiTheme="majorHAnsi" w:hAnsiTheme="majorHAnsi"/>
        </w:rPr>
        <w:t xml:space="preserve">the </w:t>
      </w:r>
      <w:r w:rsidR="00F915E6" w:rsidRPr="00423FE6">
        <w:rPr>
          <w:rFonts w:asciiTheme="majorHAnsi" w:hAnsiTheme="majorHAnsi"/>
        </w:rPr>
        <w:t>lots ownership</w:t>
      </w:r>
      <w:r w:rsidR="00E276BD" w:rsidRPr="00423FE6">
        <w:rPr>
          <w:rFonts w:asciiTheme="majorHAnsi" w:hAnsiTheme="majorHAnsi"/>
        </w:rPr>
        <w:t xml:space="preserve"> descend to the blood relatives in accordance with rules and regulations of the Diocese of Lansing on this subject</w:t>
      </w:r>
      <w:r w:rsidR="00EB4CEA" w:rsidRPr="00423FE6">
        <w:rPr>
          <w:rFonts w:asciiTheme="majorHAnsi" w:hAnsiTheme="majorHAnsi"/>
        </w:rPr>
        <w:t>.</w:t>
      </w:r>
    </w:p>
    <w:p w:rsidR="001507A0" w:rsidRPr="00423FE6" w:rsidRDefault="001507A0" w:rsidP="001507A0">
      <w:pPr>
        <w:pStyle w:val="ListParagraph"/>
        <w:rPr>
          <w:rFonts w:asciiTheme="majorHAnsi" w:hAnsiTheme="majorHAnsi"/>
        </w:rPr>
      </w:pPr>
    </w:p>
    <w:p w:rsidR="00B00CD9" w:rsidRPr="00423FE6" w:rsidRDefault="000F4CB3" w:rsidP="001A717A">
      <w:pPr>
        <w:spacing w:after="0"/>
        <w:rPr>
          <w:rFonts w:asciiTheme="majorHAnsi" w:hAnsiTheme="majorHAnsi"/>
          <w:b/>
        </w:rPr>
      </w:pPr>
      <w:r w:rsidRPr="00423FE6">
        <w:rPr>
          <w:rFonts w:asciiTheme="majorHAnsi" w:hAnsiTheme="majorHAnsi"/>
          <w:b/>
        </w:rPr>
        <w:t>Memorials -</w:t>
      </w:r>
      <w:r w:rsidR="001507A0" w:rsidRPr="00423FE6">
        <w:rPr>
          <w:rFonts w:asciiTheme="majorHAnsi" w:hAnsiTheme="majorHAnsi"/>
          <w:b/>
        </w:rPr>
        <w:t xml:space="preserve"> </w:t>
      </w:r>
      <w:r w:rsidR="00857472" w:rsidRPr="00423FE6">
        <w:rPr>
          <w:rFonts w:asciiTheme="majorHAnsi" w:hAnsiTheme="majorHAnsi"/>
          <w:b/>
        </w:rPr>
        <w:t xml:space="preserve">Monuments </w:t>
      </w:r>
      <w:r w:rsidRPr="00423FE6">
        <w:rPr>
          <w:rFonts w:asciiTheme="majorHAnsi" w:hAnsiTheme="majorHAnsi"/>
          <w:b/>
        </w:rPr>
        <w:t>(Above ground)</w:t>
      </w:r>
      <w:r w:rsidR="002C4282" w:rsidRPr="00423FE6">
        <w:rPr>
          <w:rFonts w:asciiTheme="majorHAnsi" w:hAnsiTheme="majorHAnsi"/>
          <w:b/>
        </w:rPr>
        <w:t xml:space="preserve"> </w:t>
      </w:r>
      <w:r w:rsidR="00857472" w:rsidRPr="00423FE6">
        <w:rPr>
          <w:rFonts w:asciiTheme="majorHAnsi" w:hAnsiTheme="majorHAnsi"/>
          <w:b/>
        </w:rPr>
        <w:t>&amp; Marker</w:t>
      </w:r>
      <w:r w:rsidR="00145327" w:rsidRPr="00423FE6">
        <w:rPr>
          <w:rFonts w:asciiTheme="majorHAnsi" w:hAnsiTheme="majorHAnsi"/>
          <w:b/>
        </w:rPr>
        <w:t>s</w:t>
      </w:r>
      <w:r w:rsidRPr="00423FE6">
        <w:rPr>
          <w:rFonts w:asciiTheme="majorHAnsi" w:hAnsiTheme="majorHAnsi"/>
          <w:b/>
        </w:rPr>
        <w:t xml:space="preserve"> </w:t>
      </w:r>
      <w:r w:rsidR="00DD2382" w:rsidRPr="00423FE6">
        <w:rPr>
          <w:rFonts w:asciiTheme="majorHAnsi" w:hAnsiTheme="majorHAnsi"/>
          <w:b/>
        </w:rPr>
        <w:t>(Flush to ground)</w:t>
      </w:r>
    </w:p>
    <w:p w:rsidR="0013618C" w:rsidRPr="00423FE6" w:rsidRDefault="0013618C" w:rsidP="001A717A">
      <w:pPr>
        <w:spacing w:after="0"/>
        <w:rPr>
          <w:rFonts w:asciiTheme="majorHAnsi" w:hAnsiTheme="majorHAnsi"/>
          <w:b/>
        </w:rPr>
      </w:pPr>
    </w:p>
    <w:p w:rsidR="00814936" w:rsidRPr="00423FE6" w:rsidRDefault="00003982" w:rsidP="00423FE6">
      <w:pPr>
        <w:pStyle w:val="ListParagraph"/>
        <w:numPr>
          <w:ilvl w:val="0"/>
          <w:numId w:val="15"/>
        </w:numPr>
        <w:spacing w:after="0"/>
        <w:rPr>
          <w:rFonts w:asciiTheme="majorHAnsi" w:hAnsiTheme="majorHAnsi"/>
        </w:rPr>
      </w:pPr>
      <w:r w:rsidRPr="00423FE6">
        <w:rPr>
          <w:rFonts w:asciiTheme="majorHAnsi" w:hAnsiTheme="majorHAnsi"/>
        </w:rPr>
        <w:t>It is encouraged that all burials</w:t>
      </w:r>
      <w:r w:rsidR="00096814" w:rsidRPr="00423FE6">
        <w:rPr>
          <w:rFonts w:asciiTheme="majorHAnsi" w:hAnsiTheme="majorHAnsi"/>
        </w:rPr>
        <w:t xml:space="preserve"> have a permanent mark</w:t>
      </w:r>
      <w:r w:rsidR="00816E01" w:rsidRPr="00423FE6">
        <w:rPr>
          <w:rFonts w:asciiTheme="majorHAnsi" w:hAnsiTheme="majorHAnsi"/>
        </w:rPr>
        <w:t>er</w:t>
      </w:r>
      <w:r w:rsidRPr="00423FE6">
        <w:rPr>
          <w:rFonts w:asciiTheme="majorHAnsi" w:hAnsiTheme="majorHAnsi"/>
        </w:rPr>
        <w:t>,</w:t>
      </w:r>
      <w:r w:rsidR="00C412D3" w:rsidRPr="00423FE6">
        <w:rPr>
          <w:rFonts w:asciiTheme="majorHAnsi" w:hAnsiTheme="majorHAnsi"/>
        </w:rPr>
        <w:t xml:space="preserve"> i</w:t>
      </w:r>
      <w:r w:rsidR="00096814" w:rsidRPr="00423FE6">
        <w:rPr>
          <w:rFonts w:asciiTheme="majorHAnsi" w:hAnsiTheme="majorHAnsi"/>
        </w:rPr>
        <w:t>t</w:t>
      </w:r>
      <w:r w:rsidR="00816E01" w:rsidRPr="00423FE6">
        <w:rPr>
          <w:rFonts w:asciiTheme="majorHAnsi" w:hAnsiTheme="majorHAnsi"/>
        </w:rPr>
        <w:t xml:space="preserve"> may be either flat or upright</w:t>
      </w:r>
      <w:r w:rsidR="00C412D3" w:rsidRPr="00423FE6">
        <w:rPr>
          <w:rFonts w:asciiTheme="majorHAnsi" w:hAnsiTheme="majorHAnsi"/>
        </w:rPr>
        <w:t>,</w:t>
      </w:r>
      <w:r w:rsidR="00816E01" w:rsidRPr="00423FE6">
        <w:rPr>
          <w:rFonts w:asciiTheme="majorHAnsi" w:hAnsiTheme="majorHAnsi"/>
        </w:rPr>
        <w:t xml:space="preserve"> and must be on a foundation.</w:t>
      </w:r>
      <w:r w:rsidR="0098155E" w:rsidRPr="00423FE6">
        <w:rPr>
          <w:rFonts w:asciiTheme="majorHAnsi" w:hAnsiTheme="majorHAnsi"/>
        </w:rPr>
        <w:t xml:space="preserve"> </w:t>
      </w:r>
      <w:r w:rsidR="00DD2382" w:rsidRPr="00423FE6">
        <w:rPr>
          <w:rFonts w:asciiTheme="majorHAnsi" w:hAnsiTheme="majorHAnsi"/>
        </w:rPr>
        <w:t>Only one upright monument permitted per lot. Additional markers are permitted provided</w:t>
      </w:r>
      <w:r w:rsidR="00CA5F5A" w:rsidRPr="00423FE6">
        <w:rPr>
          <w:rFonts w:asciiTheme="majorHAnsi" w:hAnsiTheme="majorHAnsi"/>
        </w:rPr>
        <w:t xml:space="preserve"> they are flush with the ground. “Homemade</w:t>
      </w:r>
      <w:r w:rsidR="009D232A" w:rsidRPr="00423FE6">
        <w:rPr>
          <w:rFonts w:asciiTheme="majorHAnsi" w:hAnsiTheme="majorHAnsi"/>
        </w:rPr>
        <w:t>”</w:t>
      </w:r>
      <w:r w:rsidR="00CA5F5A" w:rsidRPr="00423FE6">
        <w:rPr>
          <w:rFonts w:asciiTheme="majorHAnsi" w:hAnsiTheme="majorHAnsi"/>
        </w:rPr>
        <w:t xml:space="preserve"> memorials </w:t>
      </w:r>
      <w:r w:rsidR="009D232A" w:rsidRPr="00423FE6">
        <w:rPr>
          <w:rFonts w:asciiTheme="majorHAnsi" w:hAnsiTheme="majorHAnsi"/>
        </w:rPr>
        <w:t xml:space="preserve">are not permitted. </w:t>
      </w:r>
      <w:r w:rsidR="00CA5F5A" w:rsidRPr="00423FE6">
        <w:rPr>
          <w:rFonts w:asciiTheme="majorHAnsi" w:hAnsiTheme="majorHAnsi"/>
        </w:rPr>
        <w:t xml:space="preserve"> </w:t>
      </w:r>
    </w:p>
    <w:p w:rsidR="00814936" w:rsidRPr="00423FE6" w:rsidRDefault="00814936" w:rsidP="0040529B">
      <w:pPr>
        <w:pStyle w:val="ListParagraph"/>
        <w:spacing w:after="0"/>
        <w:rPr>
          <w:rFonts w:asciiTheme="majorHAnsi" w:hAnsiTheme="majorHAnsi"/>
        </w:rPr>
      </w:pPr>
    </w:p>
    <w:p w:rsidR="009D232A" w:rsidRPr="00423FE6" w:rsidRDefault="009D232A" w:rsidP="00DD2382">
      <w:pPr>
        <w:pStyle w:val="ListParagraph"/>
        <w:numPr>
          <w:ilvl w:val="0"/>
          <w:numId w:val="15"/>
        </w:numPr>
        <w:spacing w:after="0"/>
        <w:rPr>
          <w:rFonts w:asciiTheme="majorHAnsi" w:hAnsiTheme="majorHAnsi"/>
        </w:rPr>
      </w:pPr>
      <w:r w:rsidRPr="00423FE6">
        <w:rPr>
          <w:rFonts w:asciiTheme="majorHAnsi" w:hAnsiTheme="majorHAnsi"/>
        </w:rPr>
        <w:t>The foundation shall</w:t>
      </w:r>
    </w:p>
    <w:p w:rsidR="00A66D8C" w:rsidRPr="00423FE6" w:rsidRDefault="009D232A" w:rsidP="009D232A">
      <w:pPr>
        <w:pStyle w:val="ListParagraph"/>
        <w:numPr>
          <w:ilvl w:val="1"/>
          <w:numId w:val="15"/>
        </w:numPr>
        <w:spacing w:after="0"/>
        <w:rPr>
          <w:rFonts w:asciiTheme="majorHAnsi" w:hAnsiTheme="majorHAnsi"/>
        </w:rPr>
      </w:pPr>
      <w:r w:rsidRPr="00423FE6">
        <w:rPr>
          <w:rFonts w:asciiTheme="majorHAnsi" w:hAnsiTheme="majorHAnsi"/>
        </w:rPr>
        <w:t>have</w:t>
      </w:r>
      <w:r w:rsidR="0073519C" w:rsidRPr="00423FE6">
        <w:rPr>
          <w:rFonts w:asciiTheme="majorHAnsi" w:hAnsiTheme="majorHAnsi"/>
        </w:rPr>
        <w:t xml:space="preserve"> </w:t>
      </w:r>
      <w:r w:rsidR="0098155E" w:rsidRPr="00423FE6">
        <w:rPr>
          <w:rFonts w:asciiTheme="majorHAnsi" w:hAnsiTheme="majorHAnsi"/>
        </w:rPr>
        <w:t>a 4" border around the</w:t>
      </w:r>
      <w:r w:rsidRPr="00423FE6">
        <w:rPr>
          <w:rFonts w:asciiTheme="majorHAnsi" w:hAnsiTheme="majorHAnsi"/>
        </w:rPr>
        <w:t xml:space="preserve"> </w:t>
      </w:r>
      <w:r w:rsidR="00222C2A" w:rsidRPr="00423FE6">
        <w:rPr>
          <w:rFonts w:asciiTheme="majorHAnsi" w:hAnsiTheme="majorHAnsi"/>
        </w:rPr>
        <w:t>memorial.</w:t>
      </w:r>
      <w:r w:rsidR="0098155E" w:rsidRPr="00423FE6">
        <w:rPr>
          <w:rFonts w:asciiTheme="majorHAnsi" w:hAnsiTheme="majorHAnsi"/>
        </w:rPr>
        <w:t xml:space="preserve"> </w:t>
      </w:r>
    </w:p>
    <w:p w:rsidR="0073519C" w:rsidRPr="00423FE6" w:rsidRDefault="00A66D8C" w:rsidP="009D232A">
      <w:pPr>
        <w:pStyle w:val="ListParagraph"/>
        <w:numPr>
          <w:ilvl w:val="1"/>
          <w:numId w:val="15"/>
        </w:numPr>
        <w:spacing w:after="0"/>
        <w:rPr>
          <w:rFonts w:asciiTheme="majorHAnsi" w:hAnsiTheme="majorHAnsi"/>
        </w:rPr>
      </w:pPr>
      <w:r w:rsidRPr="00423FE6">
        <w:rPr>
          <w:rFonts w:asciiTheme="majorHAnsi" w:hAnsiTheme="majorHAnsi"/>
        </w:rPr>
        <w:t>may be precast or poured concrete</w:t>
      </w:r>
      <w:r w:rsidR="00C804B5" w:rsidRPr="00423FE6">
        <w:rPr>
          <w:rFonts w:asciiTheme="majorHAnsi" w:hAnsiTheme="majorHAnsi"/>
        </w:rPr>
        <w:t>.</w:t>
      </w:r>
    </w:p>
    <w:p w:rsidR="00C804B5" w:rsidRPr="00423FE6" w:rsidRDefault="0040529B" w:rsidP="009D232A">
      <w:pPr>
        <w:pStyle w:val="ListParagraph"/>
        <w:numPr>
          <w:ilvl w:val="1"/>
          <w:numId w:val="15"/>
        </w:numPr>
        <w:spacing w:after="0"/>
        <w:rPr>
          <w:rFonts w:asciiTheme="majorHAnsi" w:hAnsiTheme="majorHAnsi"/>
        </w:rPr>
      </w:pPr>
      <w:r w:rsidRPr="00423FE6">
        <w:rPr>
          <w:rFonts w:asciiTheme="majorHAnsi" w:hAnsiTheme="majorHAnsi"/>
        </w:rPr>
        <w:t xml:space="preserve">be no higher than 2 inches </w:t>
      </w:r>
      <w:r w:rsidR="00C804B5" w:rsidRPr="00423FE6">
        <w:rPr>
          <w:rFonts w:asciiTheme="majorHAnsi" w:hAnsiTheme="majorHAnsi"/>
        </w:rPr>
        <w:t>above the ground and may be stepped every 4</w:t>
      </w:r>
      <w:r w:rsidR="00222C2A" w:rsidRPr="00423FE6">
        <w:rPr>
          <w:rFonts w:asciiTheme="majorHAnsi" w:hAnsiTheme="majorHAnsi"/>
        </w:rPr>
        <w:t>’ feet</w:t>
      </w:r>
      <w:r w:rsidR="00C804B5" w:rsidRPr="00423FE6">
        <w:rPr>
          <w:rFonts w:asciiTheme="majorHAnsi" w:hAnsiTheme="majorHAnsi"/>
        </w:rPr>
        <w:t xml:space="preserve"> as required.</w:t>
      </w:r>
    </w:p>
    <w:p w:rsidR="0073519C" w:rsidRPr="00423FE6" w:rsidRDefault="0073519C" w:rsidP="009D232A">
      <w:pPr>
        <w:pStyle w:val="ListParagraph"/>
        <w:numPr>
          <w:ilvl w:val="1"/>
          <w:numId w:val="15"/>
        </w:numPr>
        <w:spacing w:after="0"/>
        <w:rPr>
          <w:rFonts w:asciiTheme="majorHAnsi" w:hAnsiTheme="majorHAnsi"/>
        </w:rPr>
      </w:pPr>
      <w:r w:rsidRPr="00423FE6">
        <w:rPr>
          <w:rFonts w:asciiTheme="majorHAnsi" w:hAnsiTheme="majorHAnsi"/>
        </w:rPr>
        <w:t xml:space="preserve">have a 6” minimum depth </w:t>
      </w:r>
      <w:r w:rsidR="0040529B" w:rsidRPr="00423FE6">
        <w:rPr>
          <w:rFonts w:asciiTheme="majorHAnsi" w:hAnsiTheme="majorHAnsi"/>
        </w:rPr>
        <w:t xml:space="preserve">backed </w:t>
      </w:r>
      <w:r w:rsidRPr="00423FE6">
        <w:rPr>
          <w:rFonts w:asciiTheme="majorHAnsi" w:hAnsiTheme="majorHAnsi"/>
        </w:rPr>
        <w:t>base of, #57, ¾” crushed stone</w:t>
      </w:r>
      <w:r w:rsidR="00A442F3" w:rsidRPr="00423FE6">
        <w:rPr>
          <w:rFonts w:asciiTheme="majorHAnsi" w:hAnsiTheme="majorHAnsi"/>
        </w:rPr>
        <w:t xml:space="preserve"> or equivalent.</w:t>
      </w:r>
    </w:p>
    <w:p w:rsidR="00096814" w:rsidRPr="00423FE6" w:rsidRDefault="00960ED5" w:rsidP="009D232A">
      <w:pPr>
        <w:pStyle w:val="ListParagraph"/>
        <w:numPr>
          <w:ilvl w:val="1"/>
          <w:numId w:val="15"/>
        </w:numPr>
        <w:spacing w:after="0"/>
        <w:rPr>
          <w:rFonts w:asciiTheme="majorHAnsi" w:hAnsiTheme="majorHAnsi"/>
        </w:rPr>
      </w:pPr>
      <w:r w:rsidRPr="00423FE6">
        <w:rPr>
          <w:rFonts w:asciiTheme="majorHAnsi" w:hAnsiTheme="majorHAnsi"/>
        </w:rPr>
        <w:t xml:space="preserve">be </w:t>
      </w:r>
      <w:r w:rsidR="00003982" w:rsidRPr="00423FE6">
        <w:rPr>
          <w:rFonts w:asciiTheme="majorHAnsi" w:hAnsiTheme="majorHAnsi"/>
        </w:rPr>
        <w:t>installed</w:t>
      </w:r>
      <w:r w:rsidR="0040529B" w:rsidRPr="00423FE6">
        <w:rPr>
          <w:rFonts w:asciiTheme="majorHAnsi" w:hAnsiTheme="majorHAnsi"/>
        </w:rPr>
        <w:t xml:space="preserve"> and or approved</w:t>
      </w:r>
      <w:r w:rsidR="00003982" w:rsidRPr="00423FE6">
        <w:rPr>
          <w:rFonts w:asciiTheme="majorHAnsi" w:hAnsiTheme="majorHAnsi"/>
        </w:rPr>
        <w:t xml:space="preserve"> by the Sexton</w:t>
      </w:r>
      <w:r w:rsidRPr="00423FE6">
        <w:rPr>
          <w:rFonts w:asciiTheme="majorHAnsi" w:hAnsiTheme="majorHAnsi"/>
        </w:rPr>
        <w:t>.</w:t>
      </w:r>
      <w:r w:rsidR="00C804B5" w:rsidRPr="00423FE6">
        <w:rPr>
          <w:rFonts w:asciiTheme="majorHAnsi" w:hAnsiTheme="majorHAnsi"/>
        </w:rPr>
        <w:t xml:space="preserve"> </w:t>
      </w:r>
    </w:p>
    <w:p w:rsidR="008153EC" w:rsidRPr="00423FE6" w:rsidRDefault="008153EC" w:rsidP="008153EC">
      <w:pPr>
        <w:spacing w:after="0"/>
        <w:rPr>
          <w:rFonts w:asciiTheme="majorHAnsi" w:hAnsiTheme="majorHAnsi"/>
        </w:rPr>
      </w:pPr>
    </w:p>
    <w:p w:rsidR="00DC7E21" w:rsidRPr="00423FE6" w:rsidRDefault="0040529B" w:rsidP="007C5284">
      <w:pPr>
        <w:pStyle w:val="ListParagraph"/>
        <w:numPr>
          <w:ilvl w:val="0"/>
          <w:numId w:val="10"/>
        </w:numPr>
        <w:spacing w:after="0"/>
        <w:rPr>
          <w:rFonts w:asciiTheme="majorHAnsi" w:hAnsiTheme="majorHAnsi"/>
        </w:rPr>
      </w:pPr>
      <w:r w:rsidRPr="00423FE6">
        <w:rPr>
          <w:rFonts w:asciiTheme="majorHAnsi" w:hAnsiTheme="majorHAnsi"/>
        </w:rPr>
        <w:t>M</w:t>
      </w:r>
      <w:r w:rsidR="00020FF2" w:rsidRPr="00423FE6">
        <w:rPr>
          <w:rFonts w:asciiTheme="majorHAnsi" w:hAnsiTheme="majorHAnsi"/>
        </w:rPr>
        <w:t>onuments</w:t>
      </w:r>
      <w:r w:rsidRPr="00423FE6">
        <w:rPr>
          <w:rFonts w:asciiTheme="majorHAnsi" w:hAnsiTheme="majorHAnsi"/>
        </w:rPr>
        <w:t xml:space="preserve"> </w:t>
      </w:r>
      <w:r w:rsidR="00551FE5" w:rsidRPr="00423FE6">
        <w:rPr>
          <w:rFonts w:asciiTheme="majorHAnsi" w:hAnsiTheme="majorHAnsi"/>
        </w:rPr>
        <w:t>are to be placed at the foot of the grave</w:t>
      </w:r>
      <w:r w:rsidR="00787259" w:rsidRPr="00423FE6">
        <w:rPr>
          <w:rFonts w:asciiTheme="majorHAnsi" w:hAnsiTheme="majorHAnsi"/>
        </w:rPr>
        <w:t>.</w:t>
      </w:r>
    </w:p>
    <w:p w:rsidR="00C804B5" w:rsidRPr="00423FE6" w:rsidRDefault="00C804B5" w:rsidP="00C804B5">
      <w:pPr>
        <w:spacing w:after="0"/>
        <w:rPr>
          <w:rFonts w:asciiTheme="majorHAnsi" w:hAnsiTheme="majorHAnsi"/>
        </w:rPr>
      </w:pPr>
    </w:p>
    <w:p w:rsidR="00960ED5" w:rsidRPr="00423FE6" w:rsidRDefault="00960ED5" w:rsidP="008153EC">
      <w:pPr>
        <w:spacing w:after="0"/>
        <w:rPr>
          <w:rFonts w:asciiTheme="majorHAnsi" w:hAnsiTheme="majorHAnsi"/>
          <w:b/>
        </w:rPr>
      </w:pPr>
    </w:p>
    <w:p w:rsidR="003E5F53" w:rsidRPr="00423FE6" w:rsidRDefault="00BF3A9C" w:rsidP="003E5F53">
      <w:pPr>
        <w:spacing w:after="0"/>
        <w:rPr>
          <w:rFonts w:asciiTheme="majorHAnsi" w:hAnsiTheme="majorHAnsi"/>
          <w:b/>
        </w:rPr>
      </w:pPr>
      <w:r w:rsidRPr="00423FE6">
        <w:rPr>
          <w:rFonts w:asciiTheme="majorHAnsi" w:hAnsiTheme="majorHAnsi"/>
          <w:b/>
        </w:rPr>
        <w:t>Plantings</w:t>
      </w:r>
      <w:r w:rsidR="00291096" w:rsidRPr="00423FE6">
        <w:rPr>
          <w:rFonts w:asciiTheme="majorHAnsi" w:hAnsiTheme="majorHAnsi"/>
          <w:b/>
        </w:rPr>
        <w:t>, Flower</w:t>
      </w:r>
      <w:r w:rsidR="00C412D3" w:rsidRPr="00423FE6">
        <w:rPr>
          <w:rFonts w:asciiTheme="majorHAnsi" w:hAnsiTheme="majorHAnsi"/>
          <w:b/>
        </w:rPr>
        <w:t>s and D</w:t>
      </w:r>
      <w:r w:rsidR="00857472" w:rsidRPr="00423FE6">
        <w:rPr>
          <w:rFonts w:asciiTheme="majorHAnsi" w:hAnsiTheme="majorHAnsi"/>
          <w:b/>
        </w:rPr>
        <w:t>ecorations</w:t>
      </w:r>
    </w:p>
    <w:p w:rsidR="0013618C" w:rsidRPr="00423FE6" w:rsidRDefault="0013618C" w:rsidP="003E5F53">
      <w:pPr>
        <w:spacing w:after="0"/>
        <w:rPr>
          <w:rFonts w:asciiTheme="majorHAnsi" w:hAnsiTheme="majorHAnsi"/>
        </w:rPr>
      </w:pPr>
    </w:p>
    <w:p w:rsidR="00D26234" w:rsidRPr="00423FE6" w:rsidRDefault="00F4412F" w:rsidP="003E5F53">
      <w:pPr>
        <w:spacing w:after="0"/>
        <w:rPr>
          <w:rFonts w:asciiTheme="majorHAnsi" w:hAnsiTheme="majorHAnsi"/>
        </w:rPr>
      </w:pPr>
      <w:r w:rsidRPr="00423FE6">
        <w:rPr>
          <w:rFonts w:asciiTheme="majorHAnsi" w:hAnsiTheme="majorHAnsi"/>
        </w:rPr>
        <w:t>The decorating of graves is welcomed and encouraged, however t</w:t>
      </w:r>
      <w:r w:rsidR="00D26234" w:rsidRPr="00423FE6">
        <w:rPr>
          <w:rFonts w:asciiTheme="majorHAnsi" w:hAnsiTheme="majorHAnsi"/>
        </w:rPr>
        <w:t>o prevent the cemetery from appearing cluttered and to facilitate</w:t>
      </w:r>
      <w:r w:rsidR="00BF3A9C" w:rsidRPr="00423FE6">
        <w:rPr>
          <w:rFonts w:asciiTheme="majorHAnsi" w:hAnsiTheme="majorHAnsi"/>
        </w:rPr>
        <w:t xml:space="preserve"> general maintenance,</w:t>
      </w:r>
      <w:r w:rsidR="00D26234" w:rsidRPr="00423FE6">
        <w:rPr>
          <w:rFonts w:asciiTheme="majorHAnsi" w:hAnsiTheme="majorHAnsi"/>
        </w:rPr>
        <w:t xml:space="preserve"> </w:t>
      </w:r>
      <w:r w:rsidR="008B0205" w:rsidRPr="00423FE6">
        <w:rPr>
          <w:rFonts w:asciiTheme="majorHAnsi" w:hAnsiTheme="majorHAnsi"/>
        </w:rPr>
        <w:t>saf</w:t>
      </w:r>
      <w:r w:rsidR="00BF3A9C" w:rsidRPr="00423FE6">
        <w:rPr>
          <w:rFonts w:asciiTheme="majorHAnsi" w:hAnsiTheme="majorHAnsi"/>
        </w:rPr>
        <w:t xml:space="preserve">e </w:t>
      </w:r>
      <w:r w:rsidR="00387B26" w:rsidRPr="00423FE6">
        <w:rPr>
          <w:rFonts w:asciiTheme="majorHAnsi" w:hAnsiTheme="majorHAnsi"/>
        </w:rPr>
        <w:t xml:space="preserve">and unimpeded </w:t>
      </w:r>
      <w:r w:rsidR="00BF3A9C" w:rsidRPr="00423FE6">
        <w:rPr>
          <w:rFonts w:asciiTheme="majorHAnsi" w:hAnsiTheme="majorHAnsi"/>
        </w:rPr>
        <w:t>mowing and</w:t>
      </w:r>
      <w:r w:rsidR="00D26234" w:rsidRPr="00423FE6">
        <w:rPr>
          <w:rFonts w:asciiTheme="majorHAnsi" w:hAnsiTheme="majorHAnsi"/>
        </w:rPr>
        <w:t xml:space="preserve"> trimming, grave opening/closing,</w:t>
      </w:r>
      <w:r w:rsidR="00145327" w:rsidRPr="00423FE6">
        <w:rPr>
          <w:rFonts w:asciiTheme="majorHAnsi" w:hAnsiTheme="majorHAnsi"/>
        </w:rPr>
        <w:t xml:space="preserve"> </w:t>
      </w:r>
      <w:r w:rsidR="00BF3A9C" w:rsidRPr="00423FE6">
        <w:rPr>
          <w:rFonts w:asciiTheme="majorHAnsi" w:hAnsiTheme="majorHAnsi"/>
        </w:rPr>
        <w:t>monument setting</w:t>
      </w:r>
      <w:r w:rsidR="00D26234" w:rsidRPr="00423FE6">
        <w:rPr>
          <w:rFonts w:asciiTheme="majorHAnsi" w:hAnsiTheme="majorHAnsi"/>
        </w:rPr>
        <w:t xml:space="preserve"> and worker</w:t>
      </w:r>
      <w:r w:rsidR="00EA7471" w:rsidRPr="00423FE6">
        <w:rPr>
          <w:rFonts w:asciiTheme="majorHAnsi" w:hAnsiTheme="majorHAnsi"/>
        </w:rPr>
        <w:t>/visitor</w:t>
      </w:r>
      <w:r w:rsidR="00D26234" w:rsidRPr="00423FE6">
        <w:rPr>
          <w:rFonts w:asciiTheme="majorHAnsi" w:hAnsiTheme="majorHAnsi"/>
        </w:rPr>
        <w:t xml:space="preserve"> safety, the following applies to plantings</w:t>
      </w:r>
      <w:r w:rsidR="00BF3A9C" w:rsidRPr="00423FE6">
        <w:rPr>
          <w:rFonts w:asciiTheme="majorHAnsi" w:hAnsiTheme="majorHAnsi"/>
        </w:rPr>
        <w:t>, flowers</w:t>
      </w:r>
      <w:r w:rsidR="00D26234" w:rsidRPr="00423FE6">
        <w:rPr>
          <w:rFonts w:asciiTheme="majorHAnsi" w:hAnsiTheme="majorHAnsi"/>
        </w:rPr>
        <w:t xml:space="preserve"> and decorations.</w:t>
      </w:r>
    </w:p>
    <w:p w:rsidR="001A717A" w:rsidRPr="00423FE6" w:rsidRDefault="001A717A" w:rsidP="00787259">
      <w:pPr>
        <w:pStyle w:val="ListParagraph"/>
        <w:spacing w:after="0"/>
        <w:rPr>
          <w:rFonts w:asciiTheme="majorHAnsi" w:hAnsiTheme="majorHAnsi"/>
        </w:rPr>
      </w:pPr>
    </w:p>
    <w:p w:rsidR="009A0036" w:rsidRDefault="004567B1" w:rsidP="008153EC">
      <w:pPr>
        <w:pStyle w:val="ListParagraph"/>
        <w:numPr>
          <w:ilvl w:val="0"/>
          <w:numId w:val="10"/>
        </w:numPr>
        <w:spacing w:after="0"/>
        <w:rPr>
          <w:rFonts w:asciiTheme="majorHAnsi" w:hAnsiTheme="majorHAnsi"/>
        </w:rPr>
      </w:pPr>
      <w:r w:rsidRPr="00423FE6">
        <w:rPr>
          <w:rFonts w:asciiTheme="majorHAnsi" w:hAnsiTheme="majorHAnsi"/>
        </w:rPr>
        <w:t xml:space="preserve">No plantings such as </w:t>
      </w:r>
      <w:r w:rsidR="00222C2A" w:rsidRPr="00423FE6">
        <w:rPr>
          <w:rFonts w:asciiTheme="majorHAnsi" w:hAnsiTheme="majorHAnsi"/>
        </w:rPr>
        <w:t>bushes;</w:t>
      </w:r>
      <w:r w:rsidRPr="00423FE6">
        <w:rPr>
          <w:rFonts w:asciiTheme="majorHAnsi" w:hAnsiTheme="majorHAnsi"/>
        </w:rPr>
        <w:t xml:space="preserve"> shrubs or trees shall be planted</w:t>
      </w:r>
      <w:r w:rsidR="00D4120A" w:rsidRPr="00423FE6">
        <w:rPr>
          <w:rFonts w:asciiTheme="majorHAnsi" w:hAnsiTheme="majorHAnsi"/>
        </w:rPr>
        <w:t>.</w:t>
      </w:r>
      <w:r w:rsidRPr="00423FE6">
        <w:rPr>
          <w:rFonts w:asciiTheme="majorHAnsi" w:hAnsiTheme="majorHAnsi"/>
        </w:rPr>
        <w:t xml:space="preserve"> The Cemetery Committee reserves the right to trim, prune or remove any</w:t>
      </w:r>
      <w:r w:rsidR="00EA7471" w:rsidRPr="00423FE6">
        <w:rPr>
          <w:rFonts w:asciiTheme="majorHAnsi" w:hAnsiTheme="majorHAnsi"/>
        </w:rPr>
        <w:t xml:space="preserve"> </w:t>
      </w:r>
      <w:r w:rsidRPr="00423FE6">
        <w:rPr>
          <w:rFonts w:asciiTheme="majorHAnsi" w:hAnsiTheme="majorHAnsi"/>
        </w:rPr>
        <w:t xml:space="preserve">plantings as they may deem necessary. </w:t>
      </w:r>
    </w:p>
    <w:p w:rsidR="00423FE6" w:rsidRDefault="00423FE6" w:rsidP="00423FE6">
      <w:pPr>
        <w:spacing w:after="0"/>
        <w:rPr>
          <w:rFonts w:asciiTheme="majorHAnsi" w:hAnsiTheme="majorHAnsi"/>
        </w:rPr>
      </w:pPr>
    </w:p>
    <w:p w:rsidR="00222C2A" w:rsidRDefault="00222C2A" w:rsidP="00423FE6">
      <w:pPr>
        <w:spacing w:after="0"/>
        <w:jc w:val="center"/>
        <w:rPr>
          <w:rFonts w:asciiTheme="majorHAnsi" w:hAnsiTheme="majorHAnsi"/>
          <w:b/>
          <w:sz w:val="28"/>
          <w:szCs w:val="28"/>
        </w:rPr>
      </w:pPr>
    </w:p>
    <w:p w:rsidR="00222C2A" w:rsidRDefault="00222C2A" w:rsidP="00423FE6">
      <w:pPr>
        <w:spacing w:after="0"/>
        <w:jc w:val="center"/>
        <w:rPr>
          <w:rFonts w:asciiTheme="majorHAnsi" w:hAnsiTheme="majorHAnsi"/>
          <w:b/>
          <w:sz w:val="28"/>
          <w:szCs w:val="28"/>
        </w:rPr>
      </w:pPr>
    </w:p>
    <w:p w:rsidR="00222C2A" w:rsidRDefault="00222C2A" w:rsidP="00423FE6">
      <w:pPr>
        <w:spacing w:after="0"/>
        <w:jc w:val="center"/>
        <w:rPr>
          <w:rFonts w:asciiTheme="majorHAnsi" w:hAnsiTheme="majorHAnsi"/>
          <w:b/>
          <w:sz w:val="28"/>
          <w:szCs w:val="28"/>
        </w:rPr>
      </w:pPr>
    </w:p>
    <w:p w:rsidR="00423FE6" w:rsidRDefault="00423FE6" w:rsidP="00423FE6">
      <w:pPr>
        <w:spacing w:after="0"/>
        <w:jc w:val="center"/>
        <w:rPr>
          <w:rFonts w:asciiTheme="majorHAnsi" w:hAnsiTheme="majorHAnsi"/>
          <w:b/>
          <w:sz w:val="28"/>
          <w:szCs w:val="28"/>
        </w:rPr>
      </w:pPr>
      <w:r w:rsidRPr="00423FE6">
        <w:rPr>
          <w:rFonts w:asciiTheme="majorHAnsi" w:hAnsiTheme="majorHAnsi"/>
          <w:b/>
          <w:sz w:val="28"/>
          <w:szCs w:val="28"/>
        </w:rPr>
        <w:lastRenderedPageBreak/>
        <w:t>RULES &amp; REGULATIONS OF CALVARY CEMETERY</w:t>
      </w:r>
      <w:r w:rsidR="00CA7B4A">
        <w:rPr>
          <w:rFonts w:asciiTheme="majorHAnsi" w:hAnsiTheme="majorHAnsi"/>
          <w:b/>
          <w:sz w:val="28"/>
          <w:szCs w:val="28"/>
        </w:rPr>
        <w:t xml:space="preserve"> - Continued</w:t>
      </w:r>
    </w:p>
    <w:p w:rsidR="00423FE6" w:rsidRPr="00423FE6" w:rsidRDefault="00423FE6" w:rsidP="00423FE6">
      <w:pPr>
        <w:spacing w:after="0"/>
        <w:rPr>
          <w:rFonts w:asciiTheme="majorHAnsi" w:hAnsiTheme="majorHAnsi"/>
          <w:b/>
          <w:sz w:val="24"/>
          <w:szCs w:val="24"/>
        </w:rPr>
      </w:pPr>
    </w:p>
    <w:p w:rsidR="00423FE6" w:rsidRPr="00423FE6" w:rsidRDefault="00423FE6" w:rsidP="00423FE6">
      <w:pPr>
        <w:spacing w:after="0"/>
        <w:rPr>
          <w:rFonts w:asciiTheme="majorHAnsi" w:hAnsiTheme="majorHAnsi"/>
          <w:b/>
          <w:sz w:val="24"/>
          <w:szCs w:val="24"/>
        </w:rPr>
      </w:pPr>
      <w:r w:rsidRPr="00423FE6">
        <w:rPr>
          <w:rFonts w:asciiTheme="majorHAnsi" w:hAnsiTheme="majorHAnsi"/>
          <w:b/>
          <w:sz w:val="24"/>
          <w:szCs w:val="24"/>
        </w:rPr>
        <w:t>Plantings, Flowers and Decorations - Continued</w:t>
      </w:r>
    </w:p>
    <w:p w:rsidR="007C2736" w:rsidRPr="00423FE6" w:rsidRDefault="007C2736" w:rsidP="00A9393B">
      <w:pPr>
        <w:spacing w:after="0"/>
        <w:rPr>
          <w:rFonts w:asciiTheme="majorHAnsi" w:hAnsiTheme="majorHAnsi"/>
        </w:rPr>
      </w:pPr>
    </w:p>
    <w:p w:rsidR="009F4C1C" w:rsidRPr="00F10695" w:rsidRDefault="007C2736" w:rsidP="009F4C1C">
      <w:pPr>
        <w:pStyle w:val="ListParagraph"/>
        <w:numPr>
          <w:ilvl w:val="0"/>
          <w:numId w:val="10"/>
        </w:numPr>
        <w:spacing w:after="0"/>
        <w:rPr>
          <w:rFonts w:asciiTheme="majorHAnsi" w:hAnsiTheme="majorHAnsi"/>
        </w:rPr>
      </w:pPr>
      <w:r w:rsidRPr="00423FE6">
        <w:rPr>
          <w:rFonts w:asciiTheme="majorHAnsi" w:hAnsiTheme="majorHAnsi"/>
        </w:rPr>
        <w:t>All wreaths and fl</w:t>
      </w:r>
      <w:r w:rsidR="00DC7E21" w:rsidRPr="00423FE6">
        <w:rPr>
          <w:rFonts w:asciiTheme="majorHAnsi" w:hAnsiTheme="majorHAnsi"/>
        </w:rPr>
        <w:t>owers, real or artificial, will</w:t>
      </w:r>
      <w:r w:rsidRPr="00423FE6">
        <w:rPr>
          <w:rFonts w:asciiTheme="majorHAnsi" w:hAnsiTheme="majorHAnsi"/>
        </w:rPr>
        <w:t xml:space="preserve"> be remov</w:t>
      </w:r>
      <w:r w:rsidR="00DC7E21" w:rsidRPr="00423FE6">
        <w:rPr>
          <w:rFonts w:asciiTheme="majorHAnsi" w:hAnsiTheme="majorHAnsi"/>
        </w:rPr>
        <w:t>ed from the graves during the</w:t>
      </w:r>
      <w:r w:rsidRPr="00423FE6">
        <w:rPr>
          <w:rFonts w:asciiTheme="majorHAnsi" w:hAnsiTheme="majorHAnsi"/>
        </w:rPr>
        <w:t xml:space="preserve"> </w:t>
      </w:r>
      <w:r w:rsidR="004159A0" w:rsidRPr="00423FE6">
        <w:rPr>
          <w:rFonts w:asciiTheme="majorHAnsi" w:hAnsiTheme="majorHAnsi"/>
        </w:rPr>
        <w:t>spring and fall clean up</w:t>
      </w:r>
      <w:r w:rsidRPr="00423FE6">
        <w:rPr>
          <w:rFonts w:asciiTheme="majorHAnsi" w:hAnsiTheme="majorHAnsi"/>
        </w:rPr>
        <w:t>.</w:t>
      </w:r>
      <w:r w:rsidR="00330718" w:rsidRPr="00423FE6">
        <w:rPr>
          <w:rFonts w:asciiTheme="majorHAnsi" w:hAnsiTheme="majorHAnsi"/>
        </w:rPr>
        <w:t xml:space="preserve"> Winter decorations,</w:t>
      </w:r>
      <w:r w:rsidR="00145327" w:rsidRPr="00423FE6">
        <w:rPr>
          <w:rFonts w:asciiTheme="majorHAnsi" w:hAnsiTheme="majorHAnsi"/>
        </w:rPr>
        <w:t xml:space="preserve"> grave blankets and wreaths</w:t>
      </w:r>
      <w:r w:rsidR="00330718" w:rsidRPr="00423FE6">
        <w:rPr>
          <w:rFonts w:asciiTheme="majorHAnsi" w:hAnsiTheme="majorHAnsi"/>
        </w:rPr>
        <w:t xml:space="preserve"> are allowed after the fall clean up until the spring </w:t>
      </w:r>
      <w:r w:rsidR="00222C2A" w:rsidRPr="00423FE6">
        <w:rPr>
          <w:rFonts w:asciiTheme="majorHAnsi" w:hAnsiTheme="majorHAnsi"/>
        </w:rPr>
        <w:t>clean-up</w:t>
      </w:r>
      <w:r w:rsidR="00330718" w:rsidRPr="00423FE6">
        <w:rPr>
          <w:rFonts w:asciiTheme="majorHAnsi" w:hAnsiTheme="majorHAnsi"/>
        </w:rPr>
        <w:t>.</w:t>
      </w:r>
    </w:p>
    <w:p w:rsidR="00A9393B" w:rsidRPr="00423FE6" w:rsidRDefault="00A9393B" w:rsidP="008153EC">
      <w:pPr>
        <w:spacing w:after="0"/>
        <w:rPr>
          <w:rFonts w:asciiTheme="majorHAnsi" w:hAnsiTheme="majorHAnsi"/>
        </w:rPr>
      </w:pPr>
    </w:p>
    <w:p w:rsidR="000469DB" w:rsidRPr="00423FE6" w:rsidRDefault="00E327ED" w:rsidP="00787259">
      <w:pPr>
        <w:pStyle w:val="ListParagraph"/>
        <w:numPr>
          <w:ilvl w:val="0"/>
          <w:numId w:val="10"/>
        </w:numPr>
        <w:spacing w:after="0"/>
        <w:rPr>
          <w:rFonts w:asciiTheme="majorHAnsi" w:hAnsiTheme="majorHAnsi"/>
        </w:rPr>
      </w:pPr>
      <w:r w:rsidRPr="00423FE6">
        <w:rPr>
          <w:rFonts w:asciiTheme="majorHAnsi" w:hAnsiTheme="majorHAnsi"/>
        </w:rPr>
        <w:t>G</w:t>
      </w:r>
      <w:r w:rsidR="008B0205" w:rsidRPr="00423FE6">
        <w:rPr>
          <w:rFonts w:asciiTheme="majorHAnsi" w:hAnsiTheme="majorHAnsi"/>
        </w:rPr>
        <w:t>rave decorations su</w:t>
      </w:r>
      <w:r w:rsidR="004E3C03" w:rsidRPr="00423FE6">
        <w:rPr>
          <w:rFonts w:asciiTheme="majorHAnsi" w:hAnsiTheme="majorHAnsi"/>
        </w:rPr>
        <w:t>ch as edging</w:t>
      </w:r>
      <w:r w:rsidR="008B0205" w:rsidRPr="00423FE6">
        <w:rPr>
          <w:rFonts w:asciiTheme="majorHAnsi" w:hAnsiTheme="majorHAnsi"/>
        </w:rPr>
        <w:t xml:space="preserve">, </w:t>
      </w:r>
      <w:r w:rsidR="001A5469" w:rsidRPr="00423FE6">
        <w:rPr>
          <w:rFonts w:asciiTheme="majorHAnsi" w:hAnsiTheme="majorHAnsi"/>
        </w:rPr>
        <w:t xml:space="preserve">borders, </w:t>
      </w:r>
      <w:r w:rsidR="008B0205" w:rsidRPr="00423FE6">
        <w:rPr>
          <w:rFonts w:asciiTheme="majorHAnsi" w:hAnsiTheme="majorHAnsi"/>
        </w:rPr>
        <w:t>fencing, glass</w:t>
      </w:r>
      <w:r w:rsidR="001A5469" w:rsidRPr="00423FE6">
        <w:rPr>
          <w:rFonts w:asciiTheme="majorHAnsi" w:hAnsiTheme="majorHAnsi"/>
        </w:rPr>
        <w:t xml:space="preserve"> or ceramic</w:t>
      </w:r>
      <w:r w:rsidR="008B0205" w:rsidRPr="00423FE6">
        <w:rPr>
          <w:rFonts w:asciiTheme="majorHAnsi" w:hAnsiTheme="majorHAnsi"/>
        </w:rPr>
        <w:t xml:space="preserve"> containers/</w:t>
      </w:r>
      <w:r w:rsidRPr="00423FE6">
        <w:rPr>
          <w:rFonts w:asciiTheme="majorHAnsi" w:hAnsiTheme="majorHAnsi"/>
        </w:rPr>
        <w:t>vases</w:t>
      </w:r>
      <w:r w:rsidR="008B0205" w:rsidRPr="00423FE6">
        <w:rPr>
          <w:rFonts w:asciiTheme="majorHAnsi" w:hAnsiTheme="majorHAnsi"/>
        </w:rPr>
        <w:t>, standup decorations</w:t>
      </w:r>
      <w:r w:rsidR="001A5469" w:rsidRPr="00423FE6">
        <w:rPr>
          <w:rFonts w:asciiTheme="majorHAnsi" w:hAnsiTheme="majorHAnsi"/>
        </w:rPr>
        <w:t xml:space="preserve"> with legs</w:t>
      </w:r>
      <w:r w:rsidR="008B0205" w:rsidRPr="00423FE6">
        <w:rPr>
          <w:rFonts w:asciiTheme="majorHAnsi" w:hAnsiTheme="majorHAnsi"/>
        </w:rPr>
        <w:t>, solar lights, stones/rocks</w:t>
      </w:r>
      <w:r w:rsidR="001A5469" w:rsidRPr="00423FE6">
        <w:rPr>
          <w:rFonts w:asciiTheme="majorHAnsi" w:hAnsiTheme="majorHAnsi"/>
        </w:rPr>
        <w:t>,</w:t>
      </w:r>
      <w:r w:rsidR="004E3C03" w:rsidRPr="00423FE6">
        <w:rPr>
          <w:rFonts w:asciiTheme="majorHAnsi" w:hAnsiTheme="majorHAnsi"/>
        </w:rPr>
        <w:t xml:space="preserve"> </w:t>
      </w:r>
      <w:r w:rsidR="001A5469" w:rsidRPr="00423FE6">
        <w:rPr>
          <w:rFonts w:asciiTheme="majorHAnsi" w:hAnsiTheme="majorHAnsi"/>
        </w:rPr>
        <w:t>marble chips</w:t>
      </w:r>
      <w:r w:rsidR="004E3C03" w:rsidRPr="00423FE6">
        <w:rPr>
          <w:rFonts w:asciiTheme="majorHAnsi" w:hAnsiTheme="majorHAnsi"/>
        </w:rPr>
        <w:t>, ornaments</w:t>
      </w:r>
      <w:r w:rsidR="00145327" w:rsidRPr="00423FE6">
        <w:rPr>
          <w:rFonts w:asciiTheme="majorHAnsi" w:hAnsiTheme="majorHAnsi"/>
        </w:rPr>
        <w:t>, figurine</w:t>
      </w:r>
      <w:r w:rsidRPr="00423FE6">
        <w:rPr>
          <w:rFonts w:asciiTheme="majorHAnsi" w:hAnsiTheme="majorHAnsi"/>
        </w:rPr>
        <w:t xml:space="preserve">s </w:t>
      </w:r>
      <w:r w:rsidR="004E3C03" w:rsidRPr="00423FE6">
        <w:rPr>
          <w:rFonts w:asciiTheme="majorHAnsi" w:hAnsiTheme="majorHAnsi"/>
        </w:rPr>
        <w:t xml:space="preserve">or other similar articles </w:t>
      </w:r>
      <w:r w:rsidR="001A5469" w:rsidRPr="00423FE6">
        <w:rPr>
          <w:rFonts w:asciiTheme="majorHAnsi" w:hAnsiTheme="majorHAnsi"/>
        </w:rPr>
        <w:t xml:space="preserve">are discouraged. The </w:t>
      </w:r>
      <w:r w:rsidR="004E3C03" w:rsidRPr="00423FE6">
        <w:rPr>
          <w:rFonts w:asciiTheme="majorHAnsi" w:hAnsiTheme="majorHAnsi"/>
        </w:rPr>
        <w:t>cemetery</w:t>
      </w:r>
      <w:r w:rsidR="001A5469" w:rsidRPr="00423FE6">
        <w:rPr>
          <w:rFonts w:asciiTheme="majorHAnsi" w:hAnsiTheme="majorHAnsi"/>
        </w:rPr>
        <w:t xml:space="preserve"> will not be responsible </w:t>
      </w:r>
      <w:r w:rsidR="008E0ABC" w:rsidRPr="00423FE6">
        <w:rPr>
          <w:rFonts w:asciiTheme="majorHAnsi" w:hAnsiTheme="majorHAnsi"/>
        </w:rPr>
        <w:t>for these decorations and reserves the right to</w:t>
      </w:r>
      <w:r w:rsidR="00145327" w:rsidRPr="00423FE6">
        <w:rPr>
          <w:rFonts w:asciiTheme="majorHAnsi" w:hAnsiTheme="majorHAnsi"/>
        </w:rPr>
        <w:t xml:space="preserve"> remove</w:t>
      </w:r>
      <w:r w:rsidR="00EE0EDF" w:rsidRPr="00423FE6">
        <w:rPr>
          <w:rFonts w:asciiTheme="majorHAnsi" w:hAnsiTheme="majorHAnsi"/>
        </w:rPr>
        <w:t xml:space="preserve"> </w:t>
      </w:r>
      <w:r w:rsidR="008E0ABC" w:rsidRPr="00423FE6">
        <w:rPr>
          <w:rFonts w:asciiTheme="majorHAnsi" w:hAnsiTheme="majorHAnsi"/>
        </w:rPr>
        <w:t xml:space="preserve">them </w:t>
      </w:r>
      <w:r w:rsidR="004E3C03" w:rsidRPr="00423FE6">
        <w:rPr>
          <w:rFonts w:asciiTheme="majorHAnsi" w:hAnsiTheme="majorHAnsi"/>
        </w:rPr>
        <w:t>when it appears cluttered and interferes with the cemetery operation and maintenance.</w:t>
      </w:r>
    </w:p>
    <w:p w:rsidR="008C7D3D" w:rsidRPr="00423FE6" w:rsidRDefault="008C7D3D" w:rsidP="000469DB">
      <w:pPr>
        <w:spacing w:after="0"/>
        <w:rPr>
          <w:rFonts w:asciiTheme="majorHAnsi" w:hAnsiTheme="majorHAnsi"/>
        </w:rPr>
      </w:pPr>
    </w:p>
    <w:p w:rsidR="00A442F3" w:rsidRPr="00423FE6" w:rsidRDefault="00387B26" w:rsidP="000469DB">
      <w:pPr>
        <w:pStyle w:val="ListParagraph"/>
        <w:numPr>
          <w:ilvl w:val="0"/>
          <w:numId w:val="10"/>
        </w:numPr>
        <w:spacing w:after="0"/>
        <w:rPr>
          <w:rFonts w:asciiTheme="majorHAnsi" w:hAnsiTheme="majorHAnsi"/>
        </w:rPr>
      </w:pPr>
      <w:r w:rsidRPr="00423FE6">
        <w:rPr>
          <w:rFonts w:asciiTheme="majorHAnsi" w:hAnsiTheme="majorHAnsi"/>
        </w:rPr>
        <w:t>Artificial flowers are not forbidden</w:t>
      </w:r>
      <w:r w:rsidR="003D368A" w:rsidRPr="00423FE6">
        <w:rPr>
          <w:rFonts w:asciiTheme="majorHAnsi" w:hAnsiTheme="majorHAnsi"/>
        </w:rPr>
        <w:t xml:space="preserve">, however they are subject to blowing and the wire stems </w:t>
      </w:r>
      <w:r w:rsidR="008E0ABC" w:rsidRPr="00423FE6">
        <w:rPr>
          <w:rFonts w:asciiTheme="majorHAnsi" w:hAnsiTheme="majorHAnsi"/>
        </w:rPr>
        <w:t>are</w:t>
      </w:r>
      <w:r w:rsidR="00D2127B" w:rsidRPr="00423FE6">
        <w:rPr>
          <w:rFonts w:asciiTheme="majorHAnsi" w:hAnsiTheme="majorHAnsi"/>
        </w:rPr>
        <w:t xml:space="preserve"> a </w:t>
      </w:r>
      <w:r w:rsidR="008E0ABC" w:rsidRPr="00423FE6">
        <w:rPr>
          <w:rFonts w:asciiTheme="majorHAnsi" w:hAnsiTheme="majorHAnsi"/>
        </w:rPr>
        <w:t>hazard to power mowing, trimming</w:t>
      </w:r>
      <w:r w:rsidR="00D2127B" w:rsidRPr="00423FE6">
        <w:rPr>
          <w:rFonts w:asciiTheme="majorHAnsi" w:hAnsiTheme="majorHAnsi"/>
        </w:rPr>
        <w:t xml:space="preserve"> and operators. They shall be secured</w:t>
      </w:r>
      <w:r w:rsidR="00190AC0" w:rsidRPr="00423FE6">
        <w:rPr>
          <w:rFonts w:asciiTheme="majorHAnsi" w:hAnsiTheme="majorHAnsi"/>
        </w:rPr>
        <w:t xml:space="preserve"> to the top of the monument or in</w:t>
      </w:r>
      <w:r w:rsidR="00D2127B" w:rsidRPr="00423FE6">
        <w:rPr>
          <w:rFonts w:asciiTheme="majorHAnsi" w:hAnsiTheme="majorHAnsi"/>
        </w:rPr>
        <w:t xml:space="preserve"> </w:t>
      </w:r>
      <w:r w:rsidR="00190AC0" w:rsidRPr="00423FE6">
        <w:rPr>
          <w:rFonts w:asciiTheme="majorHAnsi" w:hAnsiTheme="majorHAnsi"/>
        </w:rPr>
        <w:t xml:space="preserve">fixed </w:t>
      </w:r>
      <w:r w:rsidR="00222C2A" w:rsidRPr="00423FE6">
        <w:rPr>
          <w:rFonts w:asciiTheme="majorHAnsi" w:hAnsiTheme="majorHAnsi"/>
        </w:rPr>
        <w:t>self-draining</w:t>
      </w:r>
      <w:r w:rsidR="00D2127B" w:rsidRPr="00423FE6">
        <w:rPr>
          <w:rFonts w:asciiTheme="majorHAnsi" w:hAnsiTheme="majorHAnsi"/>
        </w:rPr>
        <w:t xml:space="preserve"> urns, pots and vases. </w:t>
      </w:r>
      <w:r w:rsidR="00190AC0" w:rsidRPr="00423FE6">
        <w:rPr>
          <w:rFonts w:asciiTheme="majorHAnsi" w:hAnsiTheme="majorHAnsi"/>
        </w:rPr>
        <w:t>The cemetery committee reserves the rights to dispose of any faded and u</w:t>
      </w:r>
      <w:r w:rsidR="00D2127B" w:rsidRPr="00423FE6">
        <w:rPr>
          <w:rFonts w:asciiTheme="majorHAnsi" w:hAnsiTheme="majorHAnsi"/>
        </w:rPr>
        <w:t>nsecur</w:t>
      </w:r>
      <w:r w:rsidR="00190AC0" w:rsidRPr="00423FE6">
        <w:rPr>
          <w:rFonts w:asciiTheme="majorHAnsi" w:hAnsiTheme="majorHAnsi"/>
        </w:rPr>
        <w:t xml:space="preserve">ed </w:t>
      </w:r>
      <w:r w:rsidR="00D2127B" w:rsidRPr="00423FE6">
        <w:rPr>
          <w:rFonts w:asciiTheme="majorHAnsi" w:hAnsiTheme="majorHAnsi"/>
        </w:rPr>
        <w:t>artificial flowers</w:t>
      </w:r>
      <w:r w:rsidR="00190AC0" w:rsidRPr="00423FE6">
        <w:rPr>
          <w:rFonts w:asciiTheme="majorHAnsi" w:hAnsiTheme="majorHAnsi"/>
        </w:rPr>
        <w:t xml:space="preserve">. </w:t>
      </w:r>
    </w:p>
    <w:p w:rsidR="00A442F3" w:rsidRPr="00423FE6" w:rsidRDefault="00A442F3" w:rsidP="000469DB">
      <w:pPr>
        <w:spacing w:after="0"/>
        <w:rPr>
          <w:rFonts w:asciiTheme="majorHAnsi" w:hAnsiTheme="majorHAnsi"/>
        </w:rPr>
      </w:pPr>
    </w:p>
    <w:p w:rsidR="00355D37" w:rsidRPr="00423FE6" w:rsidRDefault="00355D37" w:rsidP="00EB4CEA">
      <w:pPr>
        <w:pStyle w:val="ListParagraph"/>
        <w:numPr>
          <w:ilvl w:val="0"/>
          <w:numId w:val="10"/>
        </w:numPr>
        <w:spacing w:after="0"/>
        <w:rPr>
          <w:rFonts w:asciiTheme="majorHAnsi" w:hAnsiTheme="majorHAnsi"/>
        </w:rPr>
      </w:pPr>
      <w:r w:rsidRPr="00423FE6">
        <w:rPr>
          <w:rFonts w:asciiTheme="majorHAnsi" w:hAnsiTheme="majorHAnsi"/>
        </w:rPr>
        <w:t>Fresh flowers and potted flowers shall be in a permanent vase/holder. Planted flowers are permitted a</w:t>
      </w:r>
      <w:r w:rsidR="00787259" w:rsidRPr="00423FE6">
        <w:rPr>
          <w:rFonts w:asciiTheme="majorHAnsi" w:hAnsiTheme="majorHAnsi"/>
        </w:rPr>
        <w:t>t the base of the marker</w:t>
      </w:r>
      <w:r w:rsidRPr="00423FE6">
        <w:rPr>
          <w:rFonts w:asciiTheme="majorHAnsi" w:hAnsiTheme="majorHAnsi"/>
        </w:rPr>
        <w:t xml:space="preserve"> in </w:t>
      </w:r>
      <w:r w:rsidR="00145327" w:rsidRPr="00423FE6">
        <w:rPr>
          <w:rFonts w:asciiTheme="majorHAnsi" w:hAnsiTheme="majorHAnsi"/>
        </w:rPr>
        <w:t>an</w:t>
      </w:r>
      <w:r w:rsidRPr="00423FE6">
        <w:rPr>
          <w:rFonts w:asciiTheme="majorHAnsi" w:hAnsiTheme="majorHAnsi"/>
        </w:rPr>
        <w:t xml:space="preserve"> </w:t>
      </w:r>
      <w:r w:rsidR="008E0ABC" w:rsidRPr="00423FE6">
        <w:rPr>
          <w:rFonts w:asciiTheme="majorHAnsi" w:hAnsiTheme="majorHAnsi"/>
        </w:rPr>
        <w:t xml:space="preserve">area equivalent to 12 in </w:t>
      </w:r>
      <w:r w:rsidR="00B53351" w:rsidRPr="00423FE6">
        <w:rPr>
          <w:rFonts w:asciiTheme="majorHAnsi" w:hAnsiTheme="majorHAnsi"/>
        </w:rPr>
        <w:t xml:space="preserve">depth </w:t>
      </w:r>
      <w:r w:rsidR="008E0ABC" w:rsidRPr="00423FE6">
        <w:rPr>
          <w:rFonts w:asciiTheme="majorHAnsi" w:hAnsiTheme="majorHAnsi"/>
        </w:rPr>
        <w:t>by the</w:t>
      </w:r>
      <w:r w:rsidR="00B53351" w:rsidRPr="00423FE6">
        <w:rPr>
          <w:rFonts w:asciiTheme="majorHAnsi" w:hAnsiTheme="majorHAnsi"/>
        </w:rPr>
        <w:t xml:space="preserve"> length of the marker</w:t>
      </w:r>
      <w:r w:rsidRPr="00423FE6">
        <w:rPr>
          <w:rFonts w:asciiTheme="majorHAnsi" w:hAnsiTheme="majorHAnsi"/>
        </w:rPr>
        <w:t xml:space="preserve">. Planted and potted flowers shall be watered, weeded and properly maintained.  The cemetery committee reserves the rights to </w:t>
      </w:r>
      <w:r w:rsidR="004159A0" w:rsidRPr="00423FE6">
        <w:rPr>
          <w:rFonts w:asciiTheme="majorHAnsi" w:hAnsiTheme="majorHAnsi"/>
        </w:rPr>
        <w:t>trim, dig up and dispose of any flowers that are</w:t>
      </w:r>
      <w:r w:rsidR="008E0ABC" w:rsidRPr="00423FE6">
        <w:rPr>
          <w:rFonts w:asciiTheme="majorHAnsi" w:hAnsiTheme="majorHAnsi"/>
        </w:rPr>
        <w:t xml:space="preserve"> not </w:t>
      </w:r>
      <w:r w:rsidR="004159A0" w:rsidRPr="00423FE6">
        <w:rPr>
          <w:rFonts w:asciiTheme="majorHAnsi" w:hAnsiTheme="majorHAnsi"/>
        </w:rPr>
        <w:t>maintained.</w:t>
      </w:r>
    </w:p>
    <w:p w:rsidR="00330718" w:rsidRPr="00423FE6" w:rsidRDefault="00330718" w:rsidP="00355D37">
      <w:pPr>
        <w:spacing w:after="0"/>
        <w:rPr>
          <w:rFonts w:asciiTheme="majorHAnsi" w:hAnsiTheme="majorHAnsi"/>
        </w:rPr>
      </w:pPr>
    </w:p>
    <w:p w:rsidR="00190AC0" w:rsidRPr="00423FE6" w:rsidRDefault="003968DB" w:rsidP="000469DB">
      <w:pPr>
        <w:pStyle w:val="ListParagraph"/>
        <w:numPr>
          <w:ilvl w:val="0"/>
          <w:numId w:val="10"/>
        </w:numPr>
        <w:spacing w:after="0"/>
        <w:rPr>
          <w:rFonts w:asciiTheme="majorHAnsi" w:hAnsiTheme="majorHAnsi"/>
        </w:rPr>
      </w:pPr>
      <w:r w:rsidRPr="00423FE6">
        <w:rPr>
          <w:rFonts w:asciiTheme="majorHAnsi" w:hAnsiTheme="majorHAnsi"/>
        </w:rPr>
        <w:t>Under no circumstances will the cemetery assu</w:t>
      </w:r>
      <w:r w:rsidR="00EB4CEA" w:rsidRPr="00423FE6">
        <w:rPr>
          <w:rFonts w:asciiTheme="majorHAnsi" w:hAnsiTheme="majorHAnsi"/>
        </w:rPr>
        <w:t xml:space="preserve">me responsibility for damaged, </w:t>
      </w:r>
      <w:r w:rsidRPr="00423FE6">
        <w:rPr>
          <w:rFonts w:asciiTheme="majorHAnsi" w:hAnsiTheme="majorHAnsi"/>
        </w:rPr>
        <w:t>remove</w:t>
      </w:r>
      <w:r w:rsidR="00EB4CEA" w:rsidRPr="00423FE6">
        <w:rPr>
          <w:rFonts w:asciiTheme="majorHAnsi" w:hAnsiTheme="majorHAnsi"/>
        </w:rPr>
        <w:t>d, trimmed or pruned plantings,</w:t>
      </w:r>
      <w:r w:rsidR="00B53351" w:rsidRPr="00423FE6">
        <w:rPr>
          <w:rFonts w:asciiTheme="majorHAnsi" w:hAnsiTheme="majorHAnsi"/>
        </w:rPr>
        <w:t xml:space="preserve"> </w:t>
      </w:r>
      <w:r w:rsidRPr="00423FE6">
        <w:rPr>
          <w:rFonts w:asciiTheme="majorHAnsi" w:hAnsiTheme="majorHAnsi"/>
        </w:rPr>
        <w:t>flowers or decorations.</w:t>
      </w:r>
    </w:p>
    <w:p w:rsidR="00E01506" w:rsidRPr="00423FE6" w:rsidRDefault="00E01506" w:rsidP="00E01506">
      <w:pPr>
        <w:pStyle w:val="ListParagraph"/>
        <w:rPr>
          <w:rFonts w:asciiTheme="majorHAnsi" w:hAnsiTheme="majorHAnsi"/>
        </w:rPr>
      </w:pPr>
    </w:p>
    <w:p w:rsidR="00E01506" w:rsidRPr="00423FE6" w:rsidRDefault="004B6581" w:rsidP="00C804B5">
      <w:pPr>
        <w:pStyle w:val="ListParagraph"/>
        <w:tabs>
          <w:tab w:val="left" w:pos="5970"/>
        </w:tabs>
        <w:spacing w:after="0"/>
        <w:rPr>
          <w:rFonts w:asciiTheme="majorHAnsi" w:hAnsiTheme="majorHAnsi"/>
        </w:rPr>
      </w:pPr>
      <w:r w:rsidRPr="00423FE6">
        <w:rPr>
          <w:rFonts w:asciiTheme="majorHAnsi" w:hAnsiTheme="majorHAnsi"/>
        </w:rPr>
        <w:t xml:space="preserve">Approved </w:t>
      </w:r>
      <w:r w:rsidR="00222C2A">
        <w:rPr>
          <w:rFonts w:asciiTheme="majorHAnsi" w:hAnsiTheme="majorHAnsi"/>
        </w:rPr>
        <w:t>b</w:t>
      </w:r>
      <w:r w:rsidRPr="00423FE6">
        <w:rPr>
          <w:rFonts w:asciiTheme="majorHAnsi" w:hAnsiTheme="majorHAnsi"/>
        </w:rPr>
        <w:t>y t</w:t>
      </w:r>
      <w:r w:rsidR="00410548" w:rsidRPr="00423FE6">
        <w:rPr>
          <w:rFonts w:asciiTheme="majorHAnsi" w:hAnsiTheme="majorHAnsi"/>
        </w:rPr>
        <w:t xml:space="preserve">he Cemetery Committee </w:t>
      </w:r>
      <w:r w:rsidR="00232EC0" w:rsidRPr="00423FE6">
        <w:rPr>
          <w:rFonts w:asciiTheme="majorHAnsi" w:hAnsiTheme="majorHAnsi"/>
        </w:rPr>
        <w:t>February 2021</w:t>
      </w:r>
    </w:p>
    <w:p w:rsidR="00C804B5" w:rsidRPr="00423FE6" w:rsidRDefault="00C804B5" w:rsidP="00C804B5">
      <w:pPr>
        <w:pStyle w:val="ListParagraph"/>
        <w:tabs>
          <w:tab w:val="left" w:pos="5970"/>
        </w:tabs>
        <w:spacing w:after="0"/>
        <w:rPr>
          <w:rFonts w:asciiTheme="majorHAnsi" w:hAnsiTheme="majorHAnsi"/>
        </w:rPr>
      </w:pPr>
    </w:p>
    <w:p w:rsidR="00B035CE" w:rsidRPr="00EC1812" w:rsidRDefault="00B035CE" w:rsidP="00B035CE">
      <w:pPr>
        <w:pStyle w:val="ListParagraph"/>
        <w:tabs>
          <w:tab w:val="left" w:pos="5970"/>
        </w:tabs>
        <w:spacing w:after="0"/>
        <w:rPr>
          <w:rFonts w:asciiTheme="majorHAnsi" w:hAnsiTheme="majorHAnsi"/>
          <w:sz w:val="28"/>
          <w:szCs w:val="28"/>
        </w:rPr>
      </w:pPr>
    </w:p>
    <w:sectPr w:rsidR="00B035CE" w:rsidRPr="00EC1812" w:rsidSect="00222C2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173" w:rsidRDefault="005D1173" w:rsidP="00D8420E">
      <w:pPr>
        <w:spacing w:after="0" w:line="240" w:lineRule="auto"/>
      </w:pPr>
      <w:r>
        <w:separator/>
      </w:r>
    </w:p>
  </w:endnote>
  <w:endnote w:type="continuationSeparator" w:id="0">
    <w:p w:rsidR="005D1173" w:rsidRDefault="005D1173" w:rsidP="00D8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08899"/>
      <w:docPartObj>
        <w:docPartGallery w:val="Page Numbers (Bottom of Page)"/>
        <w:docPartUnique/>
      </w:docPartObj>
    </w:sdtPr>
    <w:sdtEndPr/>
    <w:sdtContent>
      <w:p w:rsidR="0013618C" w:rsidRDefault="00D3574D">
        <w:pPr>
          <w:pStyle w:val="Footer"/>
          <w:jc w:val="center"/>
        </w:pPr>
        <w:r>
          <w:fldChar w:fldCharType="begin"/>
        </w:r>
        <w:r>
          <w:instrText xml:space="preserve"> PAGE   \* MERGEFORMAT </w:instrText>
        </w:r>
        <w:r>
          <w:fldChar w:fldCharType="separate"/>
        </w:r>
        <w:r w:rsidR="00222C2A">
          <w:rPr>
            <w:noProof/>
          </w:rPr>
          <w:t>2</w:t>
        </w:r>
        <w:r>
          <w:rPr>
            <w:noProof/>
          </w:rPr>
          <w:fldChar w:fldCharType="end"/>
        </w:r>
      </w:p>
    </w:sdtContent>
  </w:sdt>
  <w:p w:rsidR="0013618C" w:rsidRDefault="001361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173" w:rsidRDefault="005D1173" w:rsidP="00D8420E">
      <w:pPr>
        <w:spacing w:after="0" w:line="240" w:lineRule="auto"/>
      </w:pPr>
      <w:r>
        <w:separator/>
      </w:r>
    </w:p>
  </w:footnote>
  <w:footnote w:type="continuationSeparator" w:id="0">
    <w:p w:rsidR="005D1173" w:rsidRDefault="005D1173" w:rsidP="00D84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CB7"/>
    <w:multiLevelType w:val="hybridMultilevel"/>
    <w:tmpl w:val="D89ED91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05152B05"/>
    <w:multiLevelType w:val="hybridMultilevel"/>
    <w:tmpl w:val="208E6FF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 w15:restartNumberingAfterBreak="0">
    <w:nsid w:val="0EB605F2"/>
    <w:multiLevelType w:val="hybridMultilevel"/>
    <w:tmpl w:val="87AE8648"/>
    <w:lvl w:ilvl="0" w:tplc="3146A8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E010A"/>
    <w:multiLevelType w:val="hybridMultilevel"/>
    <w:tmpl w:val="F9DA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16130"/>
    <w:multiLevelType w:val="hybridMultilevel"/>
    <w:tmpl w:val="7480B2D2"/>
    <w:lvl w:ilvl="0" w:tplc="A4C4772C">
      <w:start w:val="1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F2817"/>
    <w:multiLevelType w:val="hybridMultilevel"/>
    <w:tmpl w:val="8D427ED4"/>
    <w:lvl w:ilvl="0" w:tplc="A4C4772C">
      <w:start w:val="1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B4FF8"/>
    <w:multiLevelType w:val="hybridMultilevel"/>
    <w:tmpl w:val="45D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96876"/>
    <w:multiLevelType w:val="hybridMultilevel"/>
    <w:tmpl w:val="9B3AA648"/>
    <w:lvl w:ilvl="0" w:tplc="AE384F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F55CA"/>
    <w:multiLevelType w:val="hybridMultilevel"/>
    <w:tmpl w:val="DD60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E3B15"/>
    <w:multiLevelType w:val="hybridMultilevel"/>
    <w:tmpl w:val="C7B8808C"/>
    <w:lvl w:ilvl="0" w:tplc="A4C4772C">
      <w:start w:val="1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06B66"/>
    <w:multiLevelType w:val="hybridMultilevel"/>
    <w:tmpl w:val="FB9AFC2C"/>
    <w:lvl w:ilvl="0" w:tplc="8E3058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E042B"/>
    <w:multiLevelType w:val="hybridMultilevel"/>
    <w:tmpl w:val="8FBA3C26"/>
    <w:lvl w:ilvl="0" w:tplc="E10E96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43086"/>
    <w:multiLevelType w:val="hybridMultilevel"/>
    <w:tmpl w:val="FFF4DECA"/>
    <w:lvl w:ilvl="0" w:tplc="A7AA9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708BC"/>
    <w:multiLevelType w:val="hybridMultilevel"/>
    <w:tmpl w:val="7556D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807870"/>
    <w:multiLevelType w:val="hybridMultilevel"/>
    <w:tmpl w:val="B99C2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657051"/>
    <w:multiLevelType w:val="hybridMultilevel"/>
    <w:tmpl w:val="1DDCC7E2"/>
    <w:lvl w:ilvl="0" w:tplc="DBC479AC">
      <w:start w:val="1"/>
      <w:numFmt w:val="bullet"/>
      <w:lvlText w:val=""/>
      <w:lvlJc w:val="left"/>
      <w:pPr>
        <w:ind w:left="760" w:hanging="360"/>
      </w:pPr>
      <w:rPr>
        <w:rFonts w:ascii="Symbol" w:hAnsi="Symbol" w:hint="default"/>
        <w:color w:val="auto"/>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6B0157F9"/>
    <w:multiLevelType w:val="hybridMultilevel"/>
    <w:tmpl w:val="2EF82A8C"/>
    <w:lvl w:ilvl="0" w:tplc="04090001">
      <w:start w:val="1"/>
      <w:numFmt w:val="bullet"/>
      <w:lvlText w:val=""/>
      <w:lvlJc w:val="left"/>
      <w:pPr>
        <w:ind w:left="720" w:hanging="360"/>
      </w:pPr>
      <w:rPr>
        <w:rFonts w:ascii="Symbol" w:hAnsi="Symbol" w:hint="default"/>
      </w:rPr>
    </w:lvl>
    <w:lvl w:ilvl="1" w:tplc="A4C4772C">
      <w:start w:val="11"/>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95F06"/>
    <w:multiLevelType w:val="hybridMultilevel"/>
    <w:tmpl w:val="85EA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E7D8F"/>
    <w:multiLevelType w:val="hybridMultilevel"/>
    <w:tmpl w:val="1E8E707E"/>
    <w:lvl w:ilvl="0" w:tplc="18CC9C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84586"/>
    <w:multiLevelType w:val="hybridMultilevel"/>
    <w:tmpl w:val="E0A0F85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0" w15:restartNumberingAfterBreak="0">
    <w:nsid w:val="704D054F"/>
    <w:multiLevelType w:val="hybridMultilevel"/>
    <w:tmpl w:val="A3B049B8"/>
    <w:lvl w:ilvl="0" w:tplc="B40498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17A8F"/>
    <w:multiLevelType w:val="hybridMultilevel"/>
    <w:tmpl w:val="E63E8870"/>
    <w:lvl w:ilvl="0" w:tplc="F6CA58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1157F"/>
    <w:multiLevelType w:val="hybridMultilevel"/>
    <w:tmpl w:val="CBB67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1"/>
  </w:num>
  <w:num w:numId="3">
    <w:abstractNumId w:val="2"/>
  </w:num>
  <w:num w:numId="4">
    <w:abstractNumId w:val="10"/>
  </w:num>
  <w:num w:numId="5">
    <w:abstractNumId w:val="21"/>
  </w:num>
  <w:num w:numId="6">
    <w:abstractNumId w:val="20"/>
  </w:num>
  <w:num w:numId="7">
    <w:abstractNumId w:val="17"/>
  </w:num>
  <w:num w:numId="8">
    <w:abstractNumId w:val="15"/>
  </w:num>
  <w:num w:numId="9">
    <w:abstractNumId w:val="16"/>
  </w:num>
  <w:num w:numId="10">
    <w:abstractNumId w:val="3"/>
  </w:num>
  <w:num w:numId="11">
    <w:abstractNumId w:val="6"/>
  </w:num>
  <w:num w:numId="12">
    <w:abstractNumId w:val="5"/>
  </w:num>
  <w:num w:numId="13">
    <w:abstractNumId w:val="9"/>
  </w:num>
  <w:num w:numId="14">
    <w:abstractNumId w:val="4"/>
  </w:num>
  <w:num w:numId="15">
    <w:abstractNumId w:val="8"/>
  </w:num>
  <w:num w:numId="16">
    <w:abstractNumId w:val="12"/>
  </w:num>
  <w:num w:numId="17">
    <w:abstractNumId w:val="19"/>
  </w:num>
  <w:num w:numId="18">
    <w:abstractNumId w:val="7"/>
  </w:num>
  <w:num w:numId="19">
    <w:abstractNumId w:val="1"/>
  </w:num>
  <w:num w:numId="20">
    <w:abstractNumId w:val="0"/>
  </w:num>
  <w:num w:numId="21">
    <w:abstractNumId w:val="14"/>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FD"/>
    <w:rsid w:val="00002F75"/>
    <w:rsid w:val="00003982"/>
    <w:rsid w:val="00020FF2"/>
    <w:rsid w:val="000469DB"/>
    <w:rsid w:val="00075988"/>
    <w:rsid w:val="00085FEC"/>
    <w:rsid w:val="00096814"/>
    <w:rsid w:val="000A2F8C"/>
    <w:rsid w:val="000A45E6"/>
    <w:rsid w:val="000A59E6"/>
    <w:rsid w:val="000F4CB3"/>
    <w:rsid w:val="00125EEF"/>
    <w:rsid w:val="0013618C"/>
    <w:rsid w:val="00145327"/>
    <w:rsid w:val="001507A0"/>
    <w:rsid w:val="00190AC0"/>
    <w:rsid w:val="001A29BF"/>
    <w:rsid w:val="001A5469"/>
    <w:rsid w:val="001A69C7"/>
    <w:rsid w:val="001A717A"/>
    <w:rsid w:val="001C2873"/>
    <w:rsid w:val="001C5697"/>
    <w:rsid w:val="001D7497"/>
    <w:rsid w:val="002051A3"/>
    <w:rsid w:val="0020635B"/>
    <w:rsid w:val="00214ED9"/>
    <w:rsid w:val="00222C2A"/>
    <w:rsid w:val="00227AFD"/>
    <w:rsid w:val="00232EC0"/>
    <w:rsid w:val="00236FB2"/>
    <w:rsid w:val="0024289D"/>
    <w:rsid w:val="002572FF"/>
    <w:rsid w:val="0028262F"/>
    <w:rsid w:val="00291096"/>
    <w:rsid w:val="00297B64"/>
    <w:rsid w:val="002B2631"/>
    <w:rsid w:val="002C4282"/>
    <w:rsid w:val="00303B6D"/>
    <w:rsid w:val="00310FEA"/>
    <w:rsid w:val="00313224"/>
    <w:rsid w:val="00320B3C"/>
    <w:rsid w:val="003210E4"/>
    <w:rsid w:val="00321E13"/>
    <w:rsid w:val="00330718"/>
    <w:rsid w:val="00355D37"/>
    <w:rsid w:val="00387B26"/>
    <w:rsid w:val="003968DB"/>
    <w:rsid w:val="003A728F"/>
    <w:rsid w:val="003D368A"/>
    <w:rsid w:val="003E5F53"/>
    <w:rsid w:val="004018E5"/>
    <w:rsid w:val="00403CAB"/>
    <w:rsid w:val="0040529B"/>
    <w:rsid w:val="00410548"/>
    <w:rsid w:val="004159A0"/>
    <w:rsid w:val="00423FE6"/>
    <w:rsid w:val="00426369"/>
    <w:rsid w:val="004318B9"/>
    <w:rsid w:val="00445A06"/>
    <w:rsid w:val="004567B1"/>
    <w:rsid w:val="004A5A8E"/>
    <w:rsid w:val="004B547E"/>
    <w:rsid w:val="004B54E0"/>
    <w:rsid w:val="004B6581"/>
    <w:rsid w:val="004D1AC3"/>
    <w:rsid w:val="004D2CBB"/>
    <w:rsid w:val="004E3C03"/>
    <w:rsid w:val="00501B66"/>
    <w:rsid w:val="005371E1"/>
    <w:rsid w:val="00551FE5"/>
    <w:rsid w:val="005716A7"/>
    <w:rsid w:val="00596BE8"/>
    <w:rsid w:val="005D1173"/>
    <w:rsid w:val="005E1C6F"/>
    <w:rsid w:val="005E6B28"/>
    <w:rsid w:val="005F7F8C"/>
    <w:rsid w:val="00600E17"/>
    <w:rsid w:val="006143BC"/>
    <w:rsid w:val="0062723B"/>
    <w:rsid w:val="00647825"/>
    <w:rsid w:val="0068737B"/>
    <w:rsid w:val="006B6A83"/>
    <w:rsid w:val="006D2A48"/>
    <w:rsid w:val="006D5919"/>
    <w:rsid w:val="006F24FC"/>
    <w:rsid w:val="007022E0"/>
    <w:rsid w:val="007109D8"/>
    <w:rsid w:val="00712048"/>
    <w:rsid w:val="0073519C"/>
    <w:rsid w:val="0074409C"/>
    <w:rsid w:val="00751E51"/>
    <w:rsid w:val="00753749"/>
    <w:rsid w:val="00775878"/>
    <w:rsid w:val="00777DAE"/>
    <w:rsid w:val="00787259"/>
    <w:rsid w:val="007C2736"/>
    <w:rsid w:val="007C5284"/>
    <w:rsid w:val="007C5C2F"/>
    <w:rsid w:val="007D1FB7"/>
    <w:rsid w:val="007D2CBB"/>
    <w:rsid w:val="00802958"/>
    <w:rsid w:val="00814936"/>
    <w:rsid w:val="008153EC"/>
    <w:rsid w:val="00816E01"/>
    <w:rsid w:val="00857472"/>
    <w:rsid w:val="0088176B"/>
    <w:rsid w:val="008B0205"/>
    <w:rsid w:val="008B75B2"/>
    <w:rsid w:val="008C7D3D"/>
    <w:rsid w:val="008C7E4E"/>
    <w:rsid w:val="008E0ABC"/>
    <w:rsid w:val="008E6173"/>
    <w:rsid w:val="00921876"/>
    <w:rsid w:val="009243C8"/>
    <w:rsid w:val="009246DA"/>
    <w:rsid w:val="00933E4E"/>
    <w:rsid w:val="00946514"/>
    <w:rsid w:val="00960ED5"/>
    <w:rsid w:val="00963E00"/>
    <w:rsid w:val="0097698F"/>
    <w:rsid w:val="0098155E"/>
    <w:rsid w:val="009A0036"/>
    <w:rsid w:val="009A53B4"/>
    <w:rsid w:val="009D232A"/>
    <w:rsid w:val="009F4C1C"/>
    <w:rsid w:val="00A1265F"/>
    <w:rsid w:val="00A442F3"/>
    <w:rsid w:val="00A66D8C"/>
    <w:rsid w:val="00A9393B"/>
    <w:rsid w:val="00AA28CE"/>
    <w:rsid w:val="00B00CD9"/>
    <w:rsid w:val="00B035CE"/>
    <w:rsid w:val="00B04BB9"/>
    <w:rsid w:val="00B247FD"/>
    <w:rsid w:val="00B53351"/>
    <w:rsid w:val="00B631A5"/>
    <w:rsid w:val="00B81BD6"/>
    <w:rsid w:val="00BA00BD"/>
    <w:rsid w:val="00BA21D2"/>
    <w:rsid w:val="00BC38B8"/>
    <w:rsid w:val="00BD328A"/>
    <w:rsid w:val="00BF3A9C"/>
    <w:rsid w:val="00C107F8"/>
    <w:rsid w:val="00C17A6D"/>
    <w:rsid w:val="00C412D3"/>
    <w:rsid w:val="00C6075F"/>
    <w:rsid w:val="00C804B5"/>
    <w:rsid w:val="00C83958"/>
    <w:rsid w:val="00C85EED"/>
    <w:rsid w:val="00C95CCD"/>
    <w:rsid w:val="00CA5F5A"/>
    <w:rsid w:val="00CA7B4A"/>
    <w:rsid w:val="00CC3CF6"/>
    <w:rsid w:val="00D004C6"/>
    <w:rsid w:val="00D03055"/>
    <w:rsid w:val="00D2127B"/>
    <w:rsid w:val="00D26234"/>
    <w:rsid w:val="00D3574D"/>
    <w:rsid w:val="00D4120A"/>
    <w:rsid w:val="00D43EE9"/>
    <w:rsid w:val="00D62B85"/>
    <w:rsid w:val="00D8420E"/>
    <w:rsid w:val="00D9538B"/>
    <w:rsid w:val="00DC478E"/>
    <w:rsid w:val="00DC7E21"/>
    <w:rsid w:val="00DD2382"/>
    <w:rsid w:val="00DE07F2"/>
    <w:rsid w:val="00DF47FA"/>
    <w:rsid w:val="00DF50EC"/>
    <w:rsid w:val="00E01506"/>
    <w:rsid w:val="00E0716A"/>
    <w:rsid w:val="00E07F75"/>
    <w:rsid w:val="00E10E00"/>
    <w:rsid w:val="00E11E00"/>
    <w:rsid w:val="00E276BD"/>
    <w:rsid w:val="00E327ED"/>
    <w:rsid w:val="00E37BC1"/>
    <w:rsid w:val="00EA7471"/>
    <w:rsid w:val="00EB4CEA"/>
    <w:rsid w:val="00EC0935"/>
    <w:rsid w:val="00EC0F74"/>
    <w:rsid w:val="00EC1812"/>
    <w:rsid w:val="00EC3DEB"/>
    <w:rsid w:val="00EC3FBD"/>
    <w:rsid w:val="00EE0EDF"/>
    <w:rsid w:val="00F03A2A"/>
    <w:rsid w:val="00F03BD2"/>
    <w:rsid w:val="00F10695"/>
    <w:rsid w:val="00F21642"/>
    <w:rsid w:val="00F24FF0"/>
    <w:rsid w:val="00F4412F"/>
    <w:rsid w:val="00F84968"/>
    <w:rsid w:val="00F9032B"/>
    <w:rsid w:val="00F915E6"/>
    <w:rsid w:val="00FC7FF4"/>
    <w:rsid w:val="00FE0053"/>
    <w:rsid w:val="00FF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D943"/>
  <w15:docId w15:val="{96194818-6867-4753-B900-2F144619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9DB"/>
    <w:pPr>
      <w:ind w:left="720"/>
      <w:contextualSpacing/>
    </w:pPr>
  </w:style>
  <w:style w:type="paragraph" w:styleId="Header">
    <w:name w:val="header"/>
    <w:basedOn w:val="Normal"/>
    <w:link w:val="HeaderChar"/>
    <w:uiPriority w:val="99"/>
    <w:semiHidden/>
    <w:unhideWhenUsed/>
    <w:rsid w:val="00D842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20E"/>
  </w:style>
  <w:style w:type="paragraph" w:styleId="Footer">
    <w:name w:val="footer"/>
    <w:basedOn w:val="Normal"/>
    <w:link w:val="FooterChar"/>
    <w:uiPriority w:val="99"/>
    <w:unhideWhenUsed/>
    <w:rsid w:val="00136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18C"/>
  </w:style>
  <w:style w:type="character" w:styleId="Hyperlink">
    <w:name w:val="Hyperlink"/>
    <w:basedOn w:val="DefaultParagraphFont"/>
    <w:uiPriority w:val="99"/>
    <w:unhideWhenUsed/>
    <w:rsid w:val="00814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54BDD-4993-4358-958C-A3D5C6A2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LTM</dc:creator>
  <cp:lastModifiedBy>Office</cp:lastModifiedBy>
  <cp:revision>2</cp:revision>
  <cp:lastPrinted>2021-03-16T21:29:00Z</cp:lastPrinted>
  <dcterms:created xsi:type="dcterms:W3CDTF">2022-06-09T12:45:00Z</dcterms:created>
  <dcterms:modified xsi:type="dcterms:W3CDTF">2022-06-09T12:45:00Z</dcterms:modified>
</cp:coreProperties>
</file>